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8D" w:rsidRDefault="00F4568D">
      <w:pPr>
        <w:pStyle w:val="Titel"/>
        <w:rPr>
          <w:rFonts w:ascii="Arial" w:hAnsi="Arial" w:cs="Arial"/>
          <w:vanish/>
          <w:sz w:val="16"/>
        </w:rPr>
      </w:pPr>
      <w:bookmarkStart w:id="0" w:name="_GoBack"/>
      <w:bookmarkEnd w:id="0"/>
      <w:r>
        <w:rPr>
          <w:rFonts w:ascii="Arial" w:hAnsi="Arial" w:cs="Arial"/>
          <w:vanish/>
          <w:sz w:val="16"/>
        </w:rPr>
        <w:t>Um den DLV auszufüllen bitte folgende Arbeitsschritte ausführen:</w:t>
      </w:r>
    </w:p>
    <w:p w:rsidR="00F4568D" w:rsidRDefault="00F4568D">
      <w:pPr>
        <w:pStyle w:val="Titel"/>
        <w:rPr>
          <w:rFonts w:ascii="Arial" w:hAnsi="Arial" w:cs="Arial"/>
          <w:vanish/>
          <w:sz w:val="16"/>
        </w:rPr>
      </w:pPr>
      <w:r>
        <w:rPr>
          <w:rFonts w:ascii="Arial" w:hAnsi="Arial" w:cs="Arial"/>
          <w:vanish/>
          <w:sz w:val="16"/>
        </w:rPr>
        <w:t>Extras – Seriendruck – unter 2 – Daten bearbeiten –Dlvbh02anhang anklicken – Datenmaske ausfüllen – o.k. - dann Extras - Seriendruck – 3 -ausführen -verbinden (Word setzt den ausgefüllten Vertrag dann in ein neues Dokument ein)</w:t>
      </w:r>
    </w:p>
    <w:p w:rsidR="00F4568D" w:rsidRDefault="00F4568D">
      <w:pPr>
        <w:pStyle w:val="Titel"/>
        <w:rPr>
          <w:rFonts w:ascii="Arial" w:hAnsi="Arial" w:cs="Arial"/>
          <w:vanish/>
          <w:sz w:val="16"/>
        </w:rPr>
      </w:pPr>
      <w:r>
        <w:rPr>
          <w:rFonts w:ascii="Arial" w:hAnsi="Arial" w:cs="Arial"/>
          <w:vanish/>
          <w:sz w:val="16"/>
        </w:rPr>
        <w:t>Zur Info: Unsere Anleitung wird nicht mit ausgedruckt!</w:t>
      </w:r>
    </w:p>
    <w:p w:rsidR="00F4568D" w:rsidRDefault="00F4568D">
      <w:pPr>
        <w:pStyle w:val="Titel"/>
        <w:rPr>
          <w:rFonts w:ascii="Arial" w:hAnsi="Arial" w:cs="Arial"/>
          <w:sz w:val="16"/>
        </w:rPr>
      </w:pPr>
    </w:p>
    <w:p w:rsidR="00F4568D" w:rsidRDefault="00F4568D">
      <w:pPr>
        <w:pStyle w:val="Titel"/>
        <w:rPr>
          <w:rFonts w:ascii="Arial" w:hAnsi="Arial" w:cs="Arial"/>
          <w:sz w:val="16"/>
        </w:rPr>
      </w:pPr>
    </w:p>
    <w:p w:rsidR="00F4568D" w:rsidRDefault="00F4568D">
      <w:pPr>
        <w:pStyle w:val="Titel"/>
        <w:rPr>
          <w:rFonts w:ascii="Arial" w:hAnsi="Arial" w:cs="Arial"/>
          <w:sz w:val="16"/>
        </w:rPr>
      </w:pPr>
    </w:p>
    <w:p w:rsidR="00F4568D" w:rsidRDefault="00F4568D">
      <w:pPr>
        <w:pStyle w:val="Titel"/>
        <w:rPr>
          <w:rFonts w:ascii="Arial" w:hAnsi="Arial" w:cs="Arial"/>
          <w:sz w:val="16"/>
        </w:rPr>
      </w:pPr>
    </w:p>
    <w:p w:rsidR="00F4568D" w:rsidRDefault="00F4568D">
      <w:pPr>
        <w:pStyle w:val="Titel"/>
        <w:rPr>
          <w:rFonts w:ascii="Arial" w:hAnsi="Arial" w:cs="Arial"/>
          <w:sz w:val="60"/>
          <w:szCs w:val="60"/>
        </w:rPr>
      </w:pPr>
      <w:r>
        <w:rPr>
          <w:rFonts w:ascii="Arial" w:hAnsi="Arial" w:cs="Arial"/>
          <w:sz w:val="60"/>
          <w:szCs w:val="60"/>
        </w:rPr>
        <w:t>Dienstleistungsvertrag</w:t>
      </w:r>
    </w:p>
    <w:p w:rsidR="00F4568D" w:rsidRDefault="00F4568D">
      <w:pPr>
        <w:jc w:val="center"/>
        <w:rPr>
          <w:rFonts w:ascii="Arial" w:hAnsi="Arial" w:cs="Arial"/>
        </w:rPr>
      </w:pPr>
    </w:p>
    <w:p w:rsidR="00F4568D" w:rsidRDefault="00F4568D">
      <w:pPr>
        <w:jc w:val="center"/>
        <w:rPr>
          <w:rFonts w:ascii="Arial" w:hAnsi="Arial" w:cs="Arial"/>
        </w:rPr>
      </w:pPr>
      <w:r>
        <w:rPr>
          <w:rFonts w:ascii="Arial" w:hAnsi="Arial" w:cs="Arial"/>
          <w:sz w:val="24"/>
        </w:rPr>
        <w:t>zwischen</w:t>
      </w:r>
    </w:p>
    <w:p w:rsidR="00F4568D" w:rsidRDefault="00F4568D">
      <w:pPr>
        <w:jc w:val="center"/>
        <w:rPr>
          <w:rFonts w:ascii="Arial" w:hAnsi="Arial" w:cs="Arial"/>
        </w:rPr>
      </w:pPr>
    </w:p>
    <w:p w:rsidR="00F4568D" w:rsidRDefault="00F4568D">
      <w:pPr>
        <w:jc w:val="center"/>
        <w:rPr>
          <w:rFonts w:ascii="Arial" w:hAnsi="Arial" w:cs="Arial"/>
        </w:rPr>
      </w:pPr>
    </w:p>
    <w:p w:rsidR="00F4568D" w:rsidRDefault="006C061A">
      <w:pPr>
        <w:jc w:val="center"/>
        <w:rPr>
          <w:rFonts w:ascii="Arial" w:hAnsi="Arial" w:cs="Arial"/>
          <w:bCs/>
          <w:sz w:val="24"/>
        </w:rPr>
      </w:pPr>
      <w:r>
        <w:rPr>
          <w:rFonts w:ascii="Arial" w:hAnsi="Arial" w:cs="Arial"/>
          <w:sz w:val="24"/>
        </w:rPr>
        <w:t xml:space="preserve"> (Makler)</w:t>
      </w:r>
      <w:r w:rsidR="00F4568D">
        <w:rPr>
          <w:rFonts w:ascii="Arial" w:hAnsi="Arial" w:cs="Arial"/>
          <w:bCs/>
          <w:sz w:val="24"/>
        </w:rPr>
        <w:t xml:space="preserve"> </w:t>
      </w:r>
    </w:p>
    <w:p w:rsidR="00F4568D" w:rsidRDefault="006C061A">
      <w:pPr>
        <w:jc w:val="center"/>
        <w:rPr>
          <w:rFonts w:ascii="Arial" w:hAnsi="Arial" w:cs="Arial"/>
        </w:rPr>
      </w:pPr>
      <w:r>
        <w:rPr>
          <w:rFonts w:ascii="Arial" w:hAnsi="Arial" w:cs="Arial"/>
          <w:b/>
          <w:sz w:val="24"/>
        </w:rPr>
        <w:t>…</w:t>
      </w:r>
      <w:r w:rsidR="00F4568D">
        <w:rPr>
          <w:rFonts w:ascii="Arial" w:hAnsi="Arial" w:cs="Arial"/>
          <w:bCs/>
          <w:sz w:val="24"/>
        </w:rPr>
        <w:t xml:space="preserve"> GmbH</w:t>
      </w:r>
    </w:p>
    <w:p w:rsidR="00F4568D" w:rsidRDefault="006C061A">
      <w:pPr>
        <w:pStyle w:val="berschrift2"/>
        <w:rPr>
          <w:rFonts w:ascii="Arial" w:hAnsi="Arial" w:cs="Arial"/>
        </w:rPr>
      </w:pPr>
      <w:r>
        <w:rPr>
          <w:rFonts w:ascii="Arial" w:hAnsi="Arial" w:cs="Arial"/>
        </w:rPr>
        <w:t>…</w:t>
      </w:r>
      <w:r w:rsidR="00F4568D">
        <w:rPr>
          <w:rFonts w:ascii="Arial" w:hAnsi="Arial" w:cs="Arial"/>
        </w:rPr>
        <w:t xml:space="preserve"> Str. </w:t>
      </w:r>
      <w:r>
        <w:rPr>
          <w:rFonts w:ascii="Arial" w:hAnsi="Arial" w:cs="Arial"/>
        </w:rPr>
        <w:t>…</w:t>
      </w:r>
    </w:p>
    <w:p w:rsidR="00F4568D" w:rsidRDefault="008745DF">
      <w:pPr>
        <w:jc w:val="center"/>
        <w:rPr>
          <w:rFonts w:ascii="Arial" w:hAnsi="Arial" w:cs="Arial"/>
        </w:rPr>
      </w:pPr>
      <w:r>
        <w:rPr>
          <w:rFonts w:ascii="Arial" w:hAnsi="Arial" w:cs="Arial"/>
          <w:b/>
          <w:noProof/>
          <w:sz w:val="24"/>
        </w:rPr>
        <mc:AlternateContent>
          <mc:Choice Requires="wps">
            <w:drawing>
              <wp:anchor distT="0" distB="0" distL="114300" distR="114300" simplePos="0" relativeHeight="251657728" behindDoc="0" locked="0" layoutInCell="1" allowOverlap="1">
                <wp:simplePos x="0" y="0"/>
                <wp:positionH relativeFrom="column">
                  <wp:posOffset>332105</wp:posOffset>
                </wp:positionH>
                <wp:positionV relativeFrom="paragraph">
                  <wp:posOffset>22225</wp:posOffset>
                </wp:positionV>
                <wp:extent cx="5143500" cy="1028700"/>
                <wp:effectExtent l="27305" t="22225" r="20320" b="254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8700"/>
                        </a:xfrm>
                        <a:prstGeom prst="rect">
                          <a:avLst/>
                        </a:prstGeom>
                        <a:solidFill>
                          <a:srgbClr val="FFFFFF">
                            <a:alpha val="0"/>
                          </a:srgbClr>
                        </a:solidFill>
                        <a:ln w="38100">
                          <a:solidFill>
                            <a:srgbClr val="FF0000"/>
                          </a:solidFill>
                          <a:miter lim="800000"/>
                          <a:headEnd/>
                          <a:tailEnd/>
                        </a:ln>
                      </wps:spPr>
                      <wps:txbx>
                        <w:txbxContent>
                          <w:p w:rsidR="00701746" w:rsidRPr="00101E12" w:rsidRDefault="00701746" w:rsidP="00101E12">
                            <w:pPr>
                              <w:jc w:val="center"/>
                              <w:rPr>
                                <w:rFonts w:ascii="Arial" w:hAnsi="Arial" w:cs="Arial"/>
                                <w:color w:val="FF0000"/>
                                <w:sz w:val="72"/>
                                <w:szCs w:val="72"/>
                              </w:rPr>
                            </w:pPr>
                            <w:r w:rsidRPr="00101E12">
                              <w:rPr>
                                <w:rFonts w:ascii="Arial" w:hAnsi="Arial" w:cs="Arial"/>
                                <w:color w:val="FF0000"/>
                                <w:sz w:val="72"/>
                                <w:szCs w:val="72"/>
                              </w:rPr>
                              <w:t>Muster für Ihren Anwalt</w:t>
                            </w:r>
                          </w:p>
                          <w:p w:rsidR="00101E12" w:rsidRPr="00101E12" w:rsidRDefault="00101E12" w:rsidP="00101E12">
                            <w:pPr>
                              <w:jc w:val="center"/>
                              <w:rPr>
                                <w:rFonts w:ascii="Arial" w:hAnsi="Arial" w:cs="Arial"/>
                                <w:color w:val="FF0000"/>
                                <w:sz w:val="28"/>
                                <w:szCs w:val="28"/>
                              </w:rPr>
                            </w:pPr>
                            <w:r w:rsidRPr="00101E12">
                              <w:rPr>
                                <w:rFonts w:ascii="Arial" w:hAnsi="Arial" w:cs="Arial"/>
                                <w:color w:val="FF0000"/>
                                <w:sz w:val="28"/>
                                <w:szCs w:val="28"/>
                              </w:rPr>
                              <w:t>Nur Amateure versuchen das alleine!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6.15pt;margin-top:1.75pt;width:40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" strokecolor="red" strokeweight="3pt">
                <v:fill opacity="0"/>
                <v:textbox>
                  <w:txbxContent>
                    <w:p w:rsidR="00701746" w:rsidRPr="00101E12" w:rsidRDefault="00701746" w:rsidP="00101E12">
                      <w:pPr>
                        <w:jc w:val="center"/>
                        <w:rPr>
                          <w:rFonts w:ascii="Arial" w:hAnsi="Arial" w:cs="Arial"/>
                          <w:color w:val="FF0000"/>
                          <w:sz w:val="72"/>
                          <w:szCs w:val="72"/>
                        </w:rPr>
                      </w:pPr>
                      <w:r w:rsidRPr="00101E12">
                        <w:rPr>
                          <w:rFonts w:ascii="Arial" w:hAnsi="Arial" w:cs="Arial"/>
                          <w:color w:val="FF0000"/>
                          <w:sz w:val="72"/>
                          <w:szCs w:val="72"/>
                        </w:rPr>
                        <w:t>Muster für Ihren Anwalt</w:t>
                      </w:r>
                    </w:p>
                    <w:p w:rsidR="00101E12" w:rsidRPr="00101E12" w:rsidRDefault="00101E12" w:rsidP="00101E12">
                      <w:pPr>
                        <w:jc w:val="center"/>
                        <w:rPr>
                          <w:rFonts w:ascii="Arial" w:hAnsi="Arial" w:cs="Arial"/>
                          <w:color w:val="FF0000"/>
                          <w:sz w:val="28"/>
                          <w:szCs w:val="28"/>
                        </w:rPr>
                      </w:pPr>
                      <w:r w:rsidRPr="00101E12">
                        <w:rPr>
                          <w:rFonts w:ascii="Arial" w:hAnsi="Arial" w:cs="Arial"/>
                          <w:color w:val="FF0000"/>
                          <w:sz w:val="28"/>
                          <w:szCs w:val="28"/>
                        </w:rPr>
                        <w:t>Nur Amateure versuchen das alleine!</w:t>
                      </w:r>
                    </w:p>
                  </w:txbxContent>
                </v:textbox>
              </v:shape>
            </w:pict>
          </mc:Fallback>
        </mc:AlternateContent>
      </w:r>
      <w:r w:rsidR="006C061A">
        <w:rPr>
          <w:rFonts w:ascii="Arial" w:hAnsi="Arial" w:cs="Arial"/>
          <w:sz w:val="24"/>
        </w:rPr>
        <w:t>Ort</w:t>
      </w:r>
    </w:p>
    <w:p w:rsidR="00F4568D" w:rsidRDefault="00F4568D">
      <w:pPr>
        <w:jc w:val="center"/>
        <w:rPr>
          <w:rFonts w:ascii="Arial" w:hAnsi="Arial" w:cs="Arial"/>
        </w:rPr>
      </w:pPr>
    </w:p>
    <w:p w:rsidR="00F4568D" w:rsidRDefault="00F4568D">
      <w:pPr>
        <w:jc w:val="center"/>
        <w:rPr>
          <w:rFonts w:ascii="Arial" w:hAnsi="Arial" w:cs="Arial"/>
        </w:rPr>
      </w:pPr>
    </w:p>
    <w:p w:rsidR="00F4568D" w:rsidRDefault="00F4568D">
      <w:pPr>
        <w:jc w:val="center"/>
        <w:rPr>
          <w:rFonts w:ascii="Arial" w:hAnsi="Arial" w:cs="Arial"/>
        </w:rPr>
      </w:pPr>
      <w:r>
        <w:rPr>
          <w:rFonts w:ascii="Arial" w:hAnsi="Arial" w:cs="Arial"/>
          <w:sz w:val="24"/>
        </w:rPr>
        <w:t>und</w:t>
      </w:r>
    </w:p>
    <w:p w:rsidR="00F4568D" w:rsidRDefault="00F4568D">
      <w:pPr>
        <w:jc w:val="center"/>
        <w:rPr>
          <w:rFonts w:ascii="Arial" w:hAnsi="Arial" w:cs="Arial"/>
        </w:rPr>
        <w:sectPr w:rsidR="00F4568D">
          <w:type w:val="continuous"/>
          <w:pgSz w:w="11907" w:h="16840"/>
          <w:pgMar w:top="709" w:right="1418" w:bottom="426" w:left="1418" w:header="720" w:footer="720" w:gutter="0"/>
          <w:cols w:space="720"/>
        </w:sectPr>
      </w:pPr>
    </w:p>
    <w:p w:rsidR="00F4568D" w:rsidRDefault="00F4568D">
      <w:pPr>
        <w:jc w:val="center"/>
        <w:rPr>
          <w:rFonts w:ascii="Arial" w:hAnsi="Arial" w:cs="Arial"/>
        </w:rPr>
      </w:pPr>
    </w:p>
    <w:p w:rsidR="00F4568D" w:rsidRDefault="00F4568D">
      <w:pPr>
        <w:pStyle w:val="berschrift2"/>
        <w:rPr>
          <w:rFonts w:ascii="Arial" w:hAnsi="Arial" w:cs="Arial"/>
        </w:rPr>
      </w:pPr>
      <w:r>
        <w:rPr>
          <w:rFonts w:ascii="Arial" w:hAnsi="Arial" w:cs="Arial"/>
        </w:rPr>
        <w:t>Firma</w:t>
      </w:r>
    </w:p>
    <w:p w:rsidR="00C03F96" w:rsidRDefault="00C03F96" w:rsidP="00C03F96">
      <w:pPr>
        <w:jc w:val="center"/>
        <w:rPr>
          <w:rFonts w:ascii="Arial" w:hAnsi="Arial" w:cs="Arial"/>
          <w:sz w:val="24"/>
        </w:rPr>
      </w:pPr>
    </w:p>
    <w:p w:rsidR="00F4568D" w:rsidRDefault="006C061A">
      <w:pPr>
        <w:jc w:val="center"/>
        <w:rPr>
          <w:rFonts w:ascii="Arial" w:hAnsi="Arial" w:cs="Arial"/>
          <w:sz w:val="24"/>
        </w:rPr>
      </w:pPr>
      <w:r>
        <w:rPr>
          <w:rFonts w:ascii="Arial" w:hAnsi="Arial" w:cs="Arial"/>
          <w:sz w:val="24"/>
        </w:rPr>
        <w:t>… GmbH</w:t>
      </w:r>
    </w:p>
    <w:p w:rsidR="00F4568D" w:rsidRDefault="006C061A">
      <w:pPr>
        <w:jc w:val="center"/>
        <w:rPr>
          <w:rFonts w:ascii="Arial" w:hAnsi="Arial" w:cs="Arial"/>
        </w:rPr>
      </w:pPr>
      <w:r>
        <w:rPr>
          <w:rFonts w:ascii="Arial" w:hAnsi="Arial" w:cs="Arial"/>
          <w:sz w:val="24"/>
        </w:rPr>
        <w:t>Str….</w:t>
      </w:r>
    </w:p>
    <w:p w:rsidR="00F4568D" w:rsidRDefault="00F4568D">
      <w:pPr>
        <w:jc w:val="center"/>
        <w:rPr>
          <w:rFonts w:ascii="Arial" w:hAnsi="Arial" w:cs="Arial"/>
        </w:rPr>
      </w:pPr>
    </w:p>
    <w:p w:rsidR="00F4568D" w:rsidRDefault="006C061A">
      <w:pPr>
        <w:jc w:val="center"/>
        <w:rPr>
          <w:rFonts w:ascii="Arial" w:hAnsi="Arial" w:cs="Arial"/>
          <w:sz w:val="24"/>
        </w:rPr>
      </w:pPr>
      <w:r>
        <w:rPr>
          <w:rFonts w:ascii="Arial" w:hAnsi="Arial" w:cs="Arial"/>
          <w:sz w:val="24"/>
        </w:rPr>
        <w:t>Plz/Ort</w:t>
      </w:r>
    </w:p>
    <w:p w:rsidR="00F4568D" w:rsidRDefault="00F4568D">
      <w:pPr>
        <w:jc w:val="both"/>
        <w:rPr>
          <w:rFonts w:ascii="Arial" w:hAnsi="Arial" w:cs="Arial"/>
        </w:rPr>
      </w:pPr>
    </w:p>
    <w:p w:rsidR="00F4568D" w:rsidRDefault="00F4568D">
      <w:pPr>
        <w:jc w:val="both"/>
        <w:rPr>
          <w:rFonts w:ascii="Arial" w:hAnsi="Arial" w:cs="Arial"/>
        </w:rPr>
        <w:sectPr w:rsidR="00F4568D">
          <w:type w:val="continuous"/>
          <w:pgSz w:w="11907" w:h="16840"/>
          <w:pgMar w:top="709" w:right="1418" w:bottom="426" w:left="1418" w:header="720" w:footer="720" w:gutter="0"/>
          <w:cols w:space="720"/>
          <w:formProt w:val="0"/>
        </w:sectPr>
      </w:pPr>
    </w:p>
    <w:p w:rsidR="00F4568D" w:rsidRDefault="00F4568D">
      <w:pPr>
        <w:jc w:val="both"/>
        <w:rPr>
          <w:rFonts w:ascii="Arial" w:hAnsi="Arial" w:cs="Arial"/>
        </w:rPr>
      </w:pPr>
    </w:p>
    <w:p w:rsidR="00F4568D" w:rsidRDefault="00F4568D">
      <w:pPr>
        <w:numPr>
          <w:ilvl w:val="0"/>
          <w:numId w:val="1"/>
        </w:numPr>
        <w:jc w:val="both"/>
        <w:rPr>
          <w:rFonts w:ascii="Arial" w:hAnsi="Arial" w:cs="Arial"/>
        </w:rPr>
      </w:pPr>
      <w:r>
        <w:rPr>
          <w:rFonts w:ascii="Arial" w:hAnsi="Arial" w:cs="Arial"/>
        </w:rPr>
        <w:t xml:space="preserve">Die Firma </w:t>
      </w:r>
      <w:r w:rsidR="006C061A">
        <w:rPr>
          <w:rFonts w:ascii="Arial" w:hAnsi="Arial" w:cs="Arial"/>
        </w:rPr>
        <w:t>…</w:t>
      </w:r>
      <w:r>
        <w:rPr>
          <w:rFonts w:ascii="Arial" w:hAnsi="Arial" w:cs="Arial"/>
        </w:rPr>
        <w:t xml:space="preserve"> beauftragt die Firma </w:t>
      </w:r>
      <w:r w:rsidR="006C061A">
        <w:rPr>
          <w:rFonts w:ascii="Arial" w:hAnsi="Arial" w:cs="Arial"/>
        </w:rPr>
        <w:t>… (Makler)</w:t>
      </w:r>
      <w:r>
        <w:rPr>
          <w:rFonts w:ascii="Arial" w:hAnsi="Arial" w:cs="Arial"/>
        </w:rPr>
        <w:t xml:space="preserve"> als Versicherungsmakler zur Erstellung einer b</w:t>
      </w:r>
      <w:r>
        <w:rPr>
          <w:rFonts w:ascii="Arial" w:hAnsi="Arial" w:cs="Arial"/>
        </w:rPr>
        <w:t>e</w:t>
      </w:r>
      <w:r>
        <w:rPr>
          <w:rFonts w:ascii="Arial" w:hAnsi="Arial" w:cs="Arial"/>
        </w:rPr>
        <w:t>triebswirtschaftlichen Analyse aller bestehenden</w:t>
      </w:r>
      <w:r w:rsidR="00564109">
        <w:rPr>
          <w:rFonts w:ascii="Arial" w:hAnsi="Arial" w:cs="Arial"/>
        </w:rPr>
        <w:t xml:space="preserve"> </w:t>
      </w:r>
      <w:r>
        <w:rPr>
          <w:rFonts w:ascii="Arial" w:hAnsi="Arial" w:cs="Arial"/>
        </w:rPr>
        <w:t xml:space="preserve">Kompositverträge (Versicherungsbilanz) und stellt hierfür alle vom </w:t>
      </w:r>
      <w:r w:rsidR="006C061A">
        <w:rPr>
          <w:rFonts w:ascii="Arial" w:hAnsi="Arial" w:cs="Arial"/>
        </w:rPr>
        <w:t>Makler</w:t>
      </w:r>
      <w:r>
        <w:rPr>
          <w:rFonts w:ascii="Arial" w:hAnsi="Arial" w:cs="Arial"/>
        </w:rPr>
        <w:t xml:space="preserve"> benötigten Unterlagen zur Verfügung. Gegenstand der Analyse ist die Überprüfung des Versicherungsschutzes der bestehenden Versicherungsverträge und die Ermit</w:t>
      </w:r>
      <w:r>
        <w:rPr>
          <w:rFonts w:ascii="Arial" w:hAnsi="Arial" w:cs="Arial"/>
        </w:rPr>
        <w:t>t</w:t>
      </w:r>
      <w:r>
        <w:rPr>
          <w:rFonts w:ascii="Arial" w:hAnsi="Arial" w:cs="Arial"/>
        </w:rPr>
        <w:t xml:space="preserve">lung eines eventuellen Prämieneinsparungspotentials. </w:t>
      </w:r>
    </w:p>
    <w:p w:rsidR="00F4568D" w:rsidRDefault="00F4568D">
      <w:pPr>
        <w:jc w:val="both"/>
        <w:rPr>
          <w:rFonts w:ascii="Arial" w:hAnsi="Arial" w:cs="Arial"/>
        </w:rPr>
      </w:pPr>
    </w:p>
    <w:p w:rsidR="00F4568D" w:rsidRDefault="00F4568D">
      <w:pPr>
        <w:ind w:left="283"/>
        <w:jc w:val="both"/>
        <w:rPr>
          <w:rFonts w:ascii="Arial" w:hAnsi="Arial" w:cs="Arial"/>
        </w:rPr>
      </w:pPr>
      <w:r>
        <w:rPr>
          <w:rFonts w:ascii="Arial" w:hAnsi="Arial" w:cs="Arial"/>
        </w:rPr>
        <w:t>Gegenstand des Vertrages ist noch kein konkreter Vermittlungsauftrag, die Parteien vereinbaren vielmehr, dass erst nach Besprechung der Versicherungsbilanz konkrete Vermittlungsaufträge e</w:t>
      </w:r>
      <w:r>
        <w:rPr>
          <w:rFonts w:ascii="Arial" w:hAnsi="Arial" w:cs="Arial"/>
        </w:rPr>
        <w:t>r</w:t>
      </w:r>
      <w:r>
        <w:rPr>
          <w:rFonts w:ascii="Arial" w:hAnsi="Arial" w:cs="Arial"/>
        </w:rPr>
        <w:t xml:space="preserve">teilt werden können und dass die Dienstleistung der </w:t>
      </w:r>
      <w:r w:rsidR="006C061A">
        <w:rPr>
          <w:rFonts w:ascii="Arial" w:hAnsi="Arial" w:cs="Arial"/>
        </w:rPr>
        <w:t>(Makler)…</w:t>
      </w:r>
      <w:r>
        <w:rPr>
          <w:rFonts w:ascii="Arial" w:hAnsi="Arial" w:cs="Arial"/>
        </w:rPr>
        <w:t xml:space="preserve"> GmbH eine für spätere Versich</w:t>
      </w:r>
      <w:r>
        <w:rPr>
          <w:rFonts w:ascii="Arial" w:hAnsi="Arial" w:cs="Arial"/>
        </w:rPr>
        <w:t>e</w:t>
      </w:r>
      <w:r>
        <w:rPr>
          <w:rFonts w:ascii="Arial" w:hAnsi="Arial" w:cs="Arial"/>
        </w:rPr>
        <w:t>rungsvermittlung notwendige Vorleistung ist, die zu einem vermittlungsunabhängigen Vergütung</w:t>
      </w:r>
      <w:r>
        <w:rPr>
          <w:rFonts w:ascii="Arial" w:hAnsi="Arial" w:cs="Arial"/>
        </w:rPr>
        <w:t>s</w:t>
      </w:r>
      <w:r>
        <w:rPr>
          <w:rFonts w:ascii="Arial" w:hAnsi="Arial" w:cs="Arial"/>
        </w:rPr>
        <w:t xml:space="preserve">anspruch der Firma </w:t>
      </w:r>
      <w:r w:rsidR="006C061A">
        <w:rPr>
          <w:rFonts w:ascii="Arial" w:hAnsi="Arial" w:cs="Arial"/>
        </w:rPr>
        <w:t xml:space="preserve">... MAKLER </w:t>
      </w:r>
      <w:r>
        <w:rPr>
          <w:rFonts w:ascii="Arial" w:hAnsi="Arial" w:cs="Arial"/>
        </w:rPr>
        <w:t>GmbH führt.</w:t>
      </w:r>
    </w:p>
    <w:p w:rsidR="00F4568D" w:rsidRDefault="00F4568D">
      <w:pPr>
        <w:numPr>
          <w:ilvl w:val="12"/>
          <w:numId w:val="0"/>
        </w:numPr>
        <w:ind w:left="283" w:hanging="283"/>
        <w:jc w:val="both"/>
        <w:rPr>
          <w:rFonts w:ascii="Arial" w:hAnsi="Arial" w:cs="Arial"/>
        </w:rPr>
      </w:pPr>
    </w:p>
    <w:p w:rsidR="00F4568D" w:rsidRDefault="00F4568D">
      <w:pPr>
        <w:numPr>
          <w:ilvl w:val="0"/>
          <w:numId w:val="1"/>
        </w:numPr>
        <w:jc w:val="both"/>
        <w:rPr>
          <w:rFonts w:ascii="Arial" w:hAnsi="Arial" w:cs="Arial"/>
        </w:rPr>
      </w:pPr>
      <w:r>
        <w:rPr>
          <w:rFonts w:ascii="Arial" w:hAnsi="Arial" w:cs="Arial"/>
        </w:rPr>
        <w:t>Eine Vergütung, für die Dienstleistung i. S. d. §§ 611 ff BGB, wird gesondert vereinbart.</w:t>
      </w:r>
    </w:p>
    <w:p w:rsidR="00F4568D" w:rsidRDefault="00F4568D">
      <w:pPr>
        <w:jc w:val="both"/>
        <w:rPr>
          <w:rFonts w:ascii="Arial" w:hAnsi="Arial" w:cs="Arial"/>
        </w:rPr>
      </w:pPr>
    </w:p>
    <w:p w:rsidR="00F4568D" w:rsidRDefault="00F4568D">
      <w:pPr>
        <w:numPr>
          <w:ilvl w:val="0"/>
          <w:numId w:val="1"/>
        </w:numPr>
        <w:jc w:val="both"/>
        <w:rPr>
          <w:rFonts w:ascii="Arial" w:hAnsi="Arial" w:cs="Arial"/>
        </w:rPr>
      </w:pPr>
      <w:r>
        <w:rPr>
          <w:rFonts w:ascii="Arial" w:hAnsi="Arial" w:cs="Arial"/>
        </w:rPr>
        <w:t xml:space="preserve">Die Firma </w:t>
      </w:r>
      <w:r w:rsidR="006C061A">
        <w:rPr>
          <w:rFonts w:ascii="Arial" w:hAnsi="Arial" w:cs="Arial"/>
        </w:rPr>
        <w:t>…</w:t>
      </w:r>
      <w:r>
        <w:rPr>
          <w:rFonts w:ascii="Arial" w:hAnsi="Arial" w:cs="Arial"/>
        </w:rPr>
        <w:t xml:space="preserve"> stimmt mit der Firma</w:t>
      </w:r>
      <w:r w:rsidR="006C061A">
        <w:rPr>
          <w:rFonts w:ascii="Arial" w:hAnsi="Arial" w:cs="Arial"/>
        </w:rPr>
        <w:t xml:space="preserve"> …</w:t>
      </w:r>
      <w:r>
        <w:rPr>
          <w:rFonts w:ascii="Arial" w:hAnsi="Arial" w:cs="Arial"/>
        </w:rPr>
        <w:t xml:space="preserve"> </w:t>
      </w:r>
      <w:r w:rsidR="006C061A">
        <w:rPr>
          <w:rFonts w:ascii="Arial" w:hAnsi="Arial" w:cs="Arial"/>
        </w:rPr>
        <w:t>(Makler)</w:t>
      </w:r>
      <w:r>
        <w:rPr>
          <w:rFonts w:ascii="Arial" w:hAnsi="Arial" w:cs="Arial"/>
        </w:rPr>
        <w:t xml:space="preserve"> GmbH überein, dass es letztlich nicht möglich ist, den absolut günstigsten Versicherer oder Vertrag zu ermitteln.</w:t>
      </w:r>
    </w:p>
    <w:p w:rsidR="00F4568D" w:rsidRDefault="00F4568D">
      <w:pPr>
        <w:jc w:val="both"/>
        <w:rPr>
          <w:rFonts w:ascii="Arial" w:hAnsi="Arial" w:cs="Arial"/>
        </w:rPr>
      </w:pPr>
    </w:p>
    <w:p w:rsidR="00F4568D" w:rsidRDefault="00F4568D">
      <w:pPr>
        <w:numPr>
          <w:ilvl w:val="0"/>
          <w:numId w:val="1"/>
        </w:numPr>
        <w:jc w:val="both"/>
        <w:rPr>
          <w:rFonts w:ascii="Arial" w:hAnsi="Arial" w:cs="Arial"/>
        </w:rPr>
      </w:pPr>
      <w:r>
        <w:rPr>
          <w:rFonts w:ascii="Arial" w:hAnsi="Arial" w:cs="Arial"/>
        </w:rPr>
        <w:t xml:space="preserve">Die umseitig abgedruckten Vertragsbedingungen sind Bestandteil dieses Vertrages. Dieser Vertrag wurde von der </w:t>
      </w:r>
      <w:r w:rsidR="006C061A">
        <w:rPr>
          <w:rFonts w:ascii="Arial" w:hAnsi="Arial" w:cs="Arial"/>
        </w:rPr>
        <w:t>… (Makler)</w:t>
      </w:r>
      <w:r>
        <w:rPr>
          <w:rFonts w:ascii="Arial" w:hAnsi="Arial" w:cs="Arial"/>
        </w:rPr>
        <w:t xml:space="preserve"> GmbH entworfen. Die Firma </w:t>
      </w:r>
      <w:r w:rsidR="006C061A">
        <w:rPr>
          <w:rFonts w:ascii="Arial" w:hAnsi="Arial" w:cs="Arial"/>
        </w:rPr>
        <w:t>…</w:t>
      </w:r>
      <w:r>
        <w:rPr>
          <w:rFonts w:ascii="Arial" w:hAnsi="Arial" w:cs="Arial"/>
        </w:rPr>
        <w:t xml:space="preserve"> bestätigt, dass jede Bestimmung dieses Vertrages seitens der Firma </w:t>
      </w:r>
      <w:r w:rsidR="006C061A">
        <w:rPr>
          <w:rFonts w:ascii="Arial" w:hAnsi="Arial" w:cs="Arial"/>
        </w:rPr>
        <w:t>… (Makler)</w:t>
      </w:r>
      <w:r>
        <w:rPr>
          <w:rFonts w:ascii="Arial" w:hAnsi="Arial" w:cs="Arial"/>
        </w:rPr>
        <w:t xml:space="preserve"> GmbH mit ihr erörtert und ggfs. erklärt wurde. Von der ausdrücklich eingeräumten Möglichkeit den Vertrag zu ändern oder zu ergänzen will die Firma </w:t>
      </w:r>
      <w:r w:rsidR="006C061A">
        <w:rPr>
          <w:rFonts w:ascii="Arial" w:hAnsi="Arial" w:cs="Arial"/>
        </w:rPr>
        <w:t>…</w:t>
      </w:r>
      <w:r>
        <w:rPr>
          <w:rFonts w:ascii="Arial" w:hAnsi="Arial" w:cs="Arial"/>
        </w:rPr>
        <w:t xml:space="preserve"> keinen </w:t>
      </w:r>
      <w:r>
        <w:rPr>
          <w:rFonts w:ascii="Arial" w:hAnsi="Arial" w:cs="Arial"/>
          <w:i/>
          <w:iCs/>
        </w:rPr>
        <w:t xml:space="preserve">bzw. wie nachfolgend </w:t>
      </w:r>
      <w:r>
        <w:rPr>
          <w:rFonts w:ascii="Arial" w:hAnsi="Arial" w:cs="Arial"/>
        </w:rPr>
        <w:t xml:space="preserve">Gebrauch machen. Die Firma </w:t>
      </w:r>
      <w:r w:rsidR="006C061A">
        <w:rPr>
          <w:rFonts w:ascii="Arial" w:hAnsi="Arial" w:cs="Arial"/>
        </w:rPr>
        <w:t>…</w:t>
      </w:r>
      <w:r>
        <w:rPr>
          <w:rFonts w:ascii="Arial" w:hAnsi="Arial" w:cs="Arial"/>
        </w:rPr>
        <w:t xml:space="preserve"> bestätigt weiter, dass der Vertrag so ihren Vorstellungen und dem Besprechungsergebnis entspricht.</w:t>
      </w:r>
    </w:p>
    <w:p w:rsidR="00F4568D" w:rsidRDefault="00F4568D">
      <w:pPr>
        <w:jc w:val="both"/>
        <w:rPr>
          <w:rFonts w:ascii="Arial" w:hAnsi="Arial" w:cs="Arial"/>
        </w:rPr>
      </w:pPr>
    </w:p>
    <w:p w:rsidR="00F4568D" w:rsidRDefault="00F4568D">
      <w:pPr>
        <w:numPr>
          <w:ilvl w:val="0"/>
          <w:numId w:val="1"/>
        </w:numPr>
        <w:jc w:val="both"/>
        <w:rPr>
          <w:rFonts w:ascii="Arial" w:hAnsi="Arial" w:cs="Arial"/>
        </w:rPr>
      </w:pPr>
      <w:r>
        <w:rPr>
          <w:rFonts w:ascii="Arial" w:hAnsi="Arial" w:cs="Arial"/>
        </w:rPr>
        <w:t xml:space="preserve">Änderungen bzw. Ergänzungen: </w:t>
      </w:r>
      <w:r>
        <w:rPr>
          <w:rFonts w:ascii="Arial" w:hAnsi="Arial" w:cs="Arial"/>
          <w:i/>
          <w:iCs/>
        </w:rPr>
        <w:t>keine</w:t>
      </w:r>
    </w:p>
    <w:p w:rsidR="00F4568D" w:rsidRDefault="00F4568D">
      <w:pPr>
        <w:jc w:val="both"/>
        <w:rPr>
          <w:rFonts w:ascii="Arial" w:hAnsi="Arial" w:cs="Arial"/>
        </w:rPr>
      </w:pPr>
    </w:p>
    <w:p w:rsidR="00F4568D" w:rsidRDefault="00F4568D">
      <w:pPr>
        <w:jc w:val="both"/>
        <w:rPr>
          <w:rFonts w:ascii="Arial" w:hAnsi="Arial" w:cs="Arial"/>
        </w:rPr>
      </w:pPr>
    </w:p>
    <w:p w:rsidR="00F4568D" w:rsidRDefault="00F4568D">
      <w:pPr>
        <w:jc w:val="both"/>
        <w:rPr>
          <w:rFonts w:ascii="Arial" w:hAnsi="Arial" w:cs="Arial"/>
        </w:rPr>
      </w:pPr>
    </w:p>
    <w:p w:rsidR="00F4568D" w:rsidRDefault="00F4568D">
      <w:pPr>
        <w:jc w:val="both"/>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_____________________________________</w:t>
      </w:r>
    </w:p>
    <w:p w:rsidR="00F4568D" w:rsidRDefault="00F4568D">
      <w:pPr>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Firma </w:t>
      </w:r>
      <w:r w:rsidR="006C061A">
        <w:rPr>
          <w:rFonts w:ascii="Arial" w:hAnsi="Arial" w:cs="Arial"/>
        </w:rPr>
        <w:t>…</w:t>
      </w:r>
    </w:p>
    <w:p w:rsidR="00F4568D" w:rsidRDefault="00F4568D">
      <w:pPr>
        <w:tabs>
          <w:tab w:val="left" w:pos="8080"/>
        </w:tabs>
        <w:ind w:left="4956" w:right="425"/>
        <w:jc w:val="both"/>
        <w:rPr>
          <w:rFonts w:ascii="Arial" w:hAnsi="Arial" w:cs="Arial"/>
          <w:bCs/>
          <w:sz w:val="22"/>
        </w:rPr>
      </w:pPr>
    </w:p>
    <w:p w:rsidR="00F4568D" w:rsidRDefault="00F4568D">
      <w:pPr>
        <w:tabs>
          <w:tab w:val="left" w:pos="8080"/>
        </w:tabs>
        <w:ind w:left="4956" w:right="425"/>
        <w:jc w:val="both"/>
        <w:rPr>
          <w:rFonts w:ascii="Arial" w:hAnsi="Arial" w:cs="Arial"/>
        </w:rPr>
      </w:pPr>
    </w:p>
    <w:p w:rsidR="00F4568D" w:rsidRDefault="00F4568D">
      <w:pPr>
        <w:pStyle w:val="Textkrper2"/>
      </w:pPr>
      <w:r>
        <w:tab/>
      </w:r>
      <w:r>
        <w:tab/>
      </w:r>
      <w:r>
        <w:tab/>
      </w:r>
      <w:r>
        <w:tab/>
      </w:r>
      <w:r>
        <w:tab/>
      </w:r>
      <w:r>
        <w:tab/>
        <w:t>______________________________________________</w:t>
      </w:r>
    </w:p>
    <w:p w:rsidR="00F4568D" w:rsidRDefault="00F4568D">
      <w:pPr>
        <w:tabs>
          <w:tab w:val="left" w:pos="4253"/>
        </w:tabs>
        <w:ind w:firstLine="708"/>
        <w:jc w:val="both"/>
        <w:rPr>
          <w:rFonts w:ascii="Arial" w:hAnsi="Arial" w:cs="Arial"/>
        </w:rPr>
      </w:pPr>
      <w:r>
        <w:rPr>
          <w:rFonts w:ascii="Arial" w:hAnsi="Arial" w:cs="Arial"/>
        </w:rPr>
        <w:tab/>
      </w:r>
      <w:r w:rsidR="006C061A">
        <w:rPr>
          <w:rFonts w:ascii="Arial" w:hAnsi="Arial" w:cs="Arial"/>
        </w:rPr>
        <w:t xml:space="preserve">... MAKLER </w:t>
      </w:r>
      <w:r>
        <w:rPr>
          <w:rFonts w:ascii="Arial" w:hAnsi="Arial" w:cs="Arial"/>
        </w:rPr>
        <w:t>GmbH</w:t>
      </w:r>
    </w:p>
    <w:p w:rsidR="00F4568D" w:rsidRDefault="00F4568D">
      <w:pPr>
        <w:jc w:val="center"/>
        <w:rPr>
          <w:rFonts w:ascii="Arial" w:hAnsi="Arial" w:cs="Arial"/>
          <w:sz w:val="28"/>
        </w:rPr>
      </w:pPr>
      <w:r>
        <w:rPr>
          <w:rFonts w:ascii="Arial" w:hAnsi="Arial" w:cs="Arial"/>
          <w:sz w:val="28"/>
        </w:rPr>
        <w:br w:type="column"/>
      </w:r>
    </w:p>
    <w:p w:rsidR="00F4568D" w:rsidRDefault="00F4568D">
      <w:pPr>
        <w:pStyle w:val="berschrift1"/>
        <w:rPr>
          <w:rFonts w:ascii="Arial" w:hAnsi="Arial" w:cs="Arial"/>
        </w:rPr>
      </w:pPr>
      <w:r>
        <w:rPr>
          <w:rFonts w:ascii="Arial" w:hAnsi="Arial" w:cs="Arial"/>
        </w:rPr>
        <w:t>Dienstleistungsvertragsbedingungen</w:t>
      </w:r>
    </w:p>
    <w:p w:rsidR="00F4568D" w:rsidRDefault="00F4568D">
      <w:pPr>
        <w:rPr>
          <w:rFonts w:ascii="Arial" w:hAnsi="Arial" w:cs="Arial"/>
        </w:rPr>
      </w:pPr>
    </w:p>
    <w:p w:rsidR="00F4568D" w:rsidRDefault="00F4568D">
      <w:pPr>
        <w:jc w:val="center"/>
        <w:rPr>
          <w:rFonts w:ascii="Arial" w:hAnsi="Arial" w:cs="Arial"/>
          <w:sz w:val="28"/>
        </w:rPr>
      </w:pPr>
    </w:p>
    <w:p w:rsidR="00F4568D" w:rsidRDefault="00F4568D">
      <w:pPr>
        <w:jc w:val="center"/>
        <w:rPr>
          <w:rFonts w:ascii="Arial" w:hAnsi="Arial" w:cs="Arial"/>
          <w:sz w:val="28"/>
        </w:rPr>
        <w:sectPr w:rsidR="00F4568D">
          <w:type w:val="continuous"/>
          <w:pgSz w:w="11907" w:h="16840"/>
          <w:pgMar w:top="709" w:right="1418" w:bottom="426" w:left="1418" w:header="720" w:footer="720" w:gutter="0"/>
          <w:cols w:space="720"/>
        </w:sectPr>
      </w:pPr>
    </w:p>
    <w:p w:rsidR="00F4568D" w:rsidRDefault="00F4568D">
      <w:pPr>
        <w:jc w:val="both"/>
        <w:rPr>
          <w:rFonts w:ascii="Arial" w:hAnsi="Arial" w:cs="Arial"/>
          <w:b/>
          <w:sz w:val="16"/>
          <w:u w:val="single"/>
        </w:rPr>
      </w:pPr>
      <w:r>
        <w:rPr>
          <w:rFonts w:ascii="Arial" w:hAnsi="Arial" w:cs="Arial"/>
          <w:b/>
          <w:sz w:val="16"/>
          <w:u w:val="single"/>
        </w:rPr>
        <w:lastRenderedPageBreak/>
        <w:t>1. Dienstleistungsauftrag</w:t>
      </w:r>
    </w:p>
    <w:p w:rsidR="00F4568D" w:rsidRDefault="00F4568D">
      <w:pPr>
        <w:jc w:val="both"/>
        <w:rPr>
          <w:rFonts w:ascii="Arial" w:hAnsi="Arial" w:cs="Arial"/>
          <w:sz w:val="16"/>
        </w:rPr>
      </w:pPr>
      <w:r>
        <w:rPr>
          <w:rFonts w:ascii="Arial" w:hAnsi="Arial" w:cs="Arial"/>
          <w:sz w:val="16"/>
        </w:rPr>
        <w:t xml:space="preserve">Die Fa. </w:t>
      </w:r>
      <w:r w:rsidR="006C061A">
        <w:rPr>
          <w:rFonts w:ascii="Arial" w:hAnsi="Arial" w:cs="Arial"/>
          <w:sz w:val="16"/>
        </w:rPr>
        <w:t>…</w:t>
      </w:r>
      <w:r>
        <w:rPr>
          <w:rFonts w:ascii="Arial" w:hAnsi="Arial" w:cs="Arial"/>
          <w:sz w:val="16"/>
        </w:rPr>
        <w:t xml:space="preserve"> betraut die </w:t>
      </w:r>
      <w:r w:rsidR="006C061A">
        <w:rPr>
          <w:rFonts w:ascii="Arial" w:hAnsi="Arial" w:cs="Arial"/>
          <w:sz w:val="16"/>
        </w:rPr>
        <w:t>... MAKLER GMBH</w:t>
      </w:r>
      <w:r>
        <w:rPr>
          <w:rFonts w:ascii="Arial" w:hAnsi="Arial" w:cs="Arial"/>
          <w:sz w:val="16"/>
        </w:rPr>
        <w:t xml:space="preserve"> mit der Erste</w:t>
      </w:r>
      <w:r>
        <w:rPr>
          <w:rFonts w:ascii="Arial" w:hAnsi="Arial" w:cs="Arial"/>
          <w:sz w:val="16"/>
        </w:rPr>
        <w:t>l</w:t>
      </w:r>
      <w:r>
        <w:rPr>
          <w:rFonts w:ascii="Arial" w:hAnsi="Arial" w:cs="Arial"/>
          <w:sz w:val="16"/>
        </w:rPr>
        <w:t>lung einer Versicherungsbilanz nach Maßgabe der folge</w:t>
      </w:r>
      <w:r>
        <w:rPr>
          <w:rFonts w:ascii="Arial" w:hAnsi="Arial" w:cs="Arial"/>
          <w:sz w:val="16"/>
        </w:rPr>
        <w:t>n</w:t>
      </w:r>
      <w:r>
        <w:rPr>
          <w:rFonts w:ascii="Arial" w:hAnsi="Arial" w:cs="Arial"/>
          <w:sz w:val="16"/>
        </w:rPr>
        <w:t xml:space="preserve">den Vertragsgrundlagen. Diese Tätigkeit erstreckt sich auf bereits bestehende Versicherungsverträge. </w:t>
      </w:r>
    </w:p>
    <w:p w:rsidR="00F4568D" w:rsidRDefault="00F4568D">
      <w:pPr>
        <w:jc w:val="both"/>
        <w:rPr>
          <w:rFonts w:ascii="Arial" w:hAnsi="Arial" w:cs="Arial"/>
          <w:b/>
          <w:sz w:val="16"/>
        </w:rPr>
      </w:pPr>
      <w:r>
        <w:rPr>
          <w:rFonts w:ascii="Arial" w:hAnsi="Arial" w:cs="Arial"/>
          <w:b/>
          <w:sz w:val="16"/>
        </w:rPr>
        <w:t xml:space="preserve">Die Fa. </w:t>
      </w:r>
      <w:r w:rsidR="006C061A">
        <w:rPr>
          <w:rFonts w:ascii="Arial" w:hAnsi="Arial" w:cs="Arial"/>
          <w:b/>
          <w:sz w:val="16"/>
        </w:rPr>
        <w:t>…</w:t>
      </w:r>
      <w:r>
        <w:rPr>
          <w:rFonts w:ascii="Arial" w:hAnsi="Arial" w:cs="Arial"/>
          <w:b/>
          <w:sz w:val="16"/>
        </w:rPr>
        <w:t xml:space="preserve"> stimmt mit der </w:t>
      </w:r>
      <w:r w:rsidR="006C061A">
        <w:rPr>
          <w:rFonts w:ascii="Arial" w:hAnsi="Arial" w:cs="Arial"/>
          <w:b/>
          <w:sz w:val="16"/>
        </w:rPr>
        <w:t>... MAKLER GMBH</w:t>
      </w:r>
      <w:r>
        <w:rPr>
          <w:rFonts w:ascii="Arial" w:hAnsi="Arial" w:cs="Arial"/>
          <w:b/>
          <w:sz w:val="16"/>
        </w:rPr>
        <w:t xml:space="preserve"> überein, dass es letztlich nicht möglich ist, den absolut gün</w:t>
      </w:r>
      <w:r>
        <w:rPr>
          <w:rFonts w:ascii="Arial" w:hAnsi="Arial" w:cs="Arial"/>
          <w:b/>
          <w:sz w:val="16"/>
        </w:rPr>
        <w:t>s</w:t>
      </w:r>
      <w:r>
        <w:rPr>
          <w:rFonts w:ascii="Arial" w:hAnsi="Arial" w:cs="Arial"/>
          <w:b/>
          <w:sz w:val="16"/>
        </w:rPr>
        <w:t xml:space="preserve">tigsten Versicherer/Vertrag zu vermitteln, weil der Marktdurchdringung Grenzen gesetzt sind. </w:t>
      </w:r>
    </w:p>
    <w:p w:rsidR="00F4568D" w:rsidRDefault="00F4568D">
      <w:pPr>
        <w:jc w:val="both"/>
        <w:rPr>
          <w:rFonts w:ascii="Arial" w:hAnsi="Arial" w:cs="Arial"/>
          <w:b/>
          <w:sz w:val="16"/>
        </w:rPr>
      </w:pPr>
      <w:r>
        <w:rPr>
          <w:rFonts w:ascii="Arial" w:hAnsi="Arial" w:cs="Arial"/>
          <w:b/>
          <w:sz w:val="16"/>
        </w:rPr>
        <w:t>Die Parteien stimmen überein, dass lediglich die übe</w:t>
      </w:r>
      <w:r>
        <w:rPr>
          <w:rFonts w:ascii="Arial" w:hAnsi="Arial" w:cs="Arial"/>
          <w:b/>
          <w:sz w:val="16"/>
        </w:rPr>
        <w:t>r</w:t>
      </w:r>
      <w:r>
        <w:rPr>
          <w:rFonts w:ascii="Arial" w:hAnsi="Arial" w:cs="Arial"/>
          <w:b/>
          <w:sz w:val="16"/>
        </w:rPr>
        <w:t xml:space="preserve">lassenen Unterlagen durch die </w:t>
      </w:r>
      <w:r w:rsidR="006C061A">
        <w:rPr>
          <w:rFonts w:ascii="Arial" w:hAnsi="Arial" w:cs="Arial"/>
          <w:b/>
          <w:sz w:val="16"/>
        </w:rPr>
        <w:t>... MAKLER GMBH</w:t>
      </w:r>
      <w:r>
        <w:rPr>
          <w:rFonts w:ascii="Arial" w:hAnsi="Arial" w:cs="Arial"/>
          <w:b/>
          <w:sz w:val="16"/>
        </w:rPr>
        <w:t xml:space="preserve"> geprüft werden können. Fehlende, falsche oder u</w:t>
      </w:r>
      <w:r>
        <w:rPr>
          <w:rFonts w:ascii="Arial" w:hAnsi="Arial" w:cs="Arial"/>
          <w:b/>
          <w:sz w:val="16"/>
        </w:rPr>
        <w:t>n</w:t>
      </w:r>
      <w:r>
        <w:rPr>
          <w:rFonts w:ascii="Arial" w:hAnsi="Arial" w:cs="Arial"/>
          <w:b/>
          <w:sz w:val="16"/>
        </w:rPr>
        <w:t xml:space="preserve">vollständige Unterlagen, Angaben und Informationen führen zwangsläufig zu verfälschten Ergebnissen, die von der Fa. </w:t>
      </w:r>
      <w:r w:rsidR="006C061A">
        <w:rPr>
          <w:rFonts w:ascii="Arial" w:hAnsi="Arial" w:cs="Arial"/>
          <w:b/>
          <w:sz w:val="16"/>
        </w:rPr>
        <w:t>…</w:t>
      </w:r>
      <w:r>
        <w:rPr>
          <w:rFonts w:ascii="Arial" w:hAnsi="Arial" w:cs="Arial"/>
          <w:b/>
          <w:sz w:val="16"/>
        </w:rPr>
        <w:t xml:space="preserve"> zu vertreten sind. Richtigstellungen, die nach Vorlage der Versicherungsbilanz durch die </w:t>
      </w:r>
      <w:r w:rsidR="006C061A">
        <w:rPr>
          <w:rFonts w:ascii="Arial" w:hAnsi="Arial" w:cs="Arial"/>
          <w:b/>
          <w:sz w:val="16"/>
        </w:rPr>
        <w:t xml:space="preserve">… </w:t>
      </w:r>
      <w:r>
        <w:rPr>
          <w:rFonts w:ascii="Arial" w:hAnsi="Arial" w:cs="Arial"/>
          <w:b/>
          <w:sz w:val="16"/>
        </w:rPr>
        <w:t xml:space="preserve"> vorgenommen werden, haben keinen Einfluss auf die Vergütung! In diesem Zusammenhang wird auf S. 1 1. Satz 1 sowie 5. Pflichten der Parteien verwiesen. </w:t>
      </w:r>
    </w:p>
    <w:p w:rsidR="00F4568D" w:rsidRDefault="00F4568D">
      <w:pPr>
        <w:autoSpaceDE w:val="0"/>
        <w:autoSpaceDN w:val="0"/>
        <w:adjustRightInd w:val="0"/>
        <w:jc w:val="both"/>
        <w:rPr>
          <w:rFonts w:ascii="Arial" w:hAnsi="Arial" w:cs="Arial"/>
          <w:b/>
          <w:bCs/>
          <w:sz w:val="16"/>
          <w:szCs w:val="16"/>
          <w:u w:val="single"/>
        </w:rPr>
      </w:pPr>
      <w:r>
        <w:rPr>
          <w:rFonts w:ascii="Arial" w:hAnsi="Arial" w:cs="Arial"/>
          <w:b/>
          <w:bCs/>
          <w:sz w:val="16"/>
          <w:szCs w:val="16"/>
        </w:rPr>
        <w:t>Es wird ausdrücklich klargestellt, dass eine Versich</w:t>
      </w:r>
      <w:r>
        <w:rPr>
          <w:rFonts w:ascii="Arial" w:hAnsi="Arial" w:cs="Arial"/>
          <w:b/>
          <w:bCs/>
          <w:sz w:val="16"/>
          <w:szCs w:val="16"/>
        </w:rPr>
        <w:t>e</w:t>
      </w:r>
      <w:r>
        <w:rPr>
          <w:rFonts w:ascii="Arial" w:hAnsi="Arial" w:cs="Arial"/>
          <w:b/>
          <w:bCs/>
          <w:sz w:val="16"/>
          <w:szCs w:val="16"/>
        </w:rPr>
        <w:t>rungsbilanz eine zeitpunktbezogene Betrachtung der bestehenden Verträge, mit Blick auf das laufende Versicherungsjahr bzw. in die Vergangenheit, darstellt. Durch sich im Zeitablauf ändernde Verhältnisse erg</w:t>
      </w:r>
      <w:r>
        <w:rPr>
          <w:rFonts w:ascii="Arial" w:hAnsi="Arial" w:cs="Arial"/>
          <w:b/>
          <w:bCs/>
          <w:sz w:val="16"/>
          <w:szCs w:val="16"/>
        </w:rPr>
        <w:t>e</w:t>
      </w:r>
      <w:r>
        <w:rPr>
          <w:rFonts w:ascii="Arial" w:hAnsi="Arial" w:cs="Arial"/>
          <w:b/>
          <w:bCs/>
          <w:sz w:val="16"/>
          <w:szCs w:val="16"/>
        </w:rPr>
        <w:t>ben sich nach dem Stichtag automatisch andere B</w:t>
      </w:r>
      <w:r>
        <w:rPr>
          <w:rFonts w:ascii="Arial" w:hAnsi="Arial" w:cs="Arial"/>
          <w:b/>
          <w:bCs/>
          <w:sz w:val="16"/>
          <w:szCs w:val="16"/>
        </w:rPr>
        <w:t>e</w:t>
      </w:r>
      <w:r>
        <w:rPr>
          <w:rFonts w:ascii="Arial" w:hAnsi="Arial" w:cs="Arial"/>
          <w:b/>
          <w:bCs/>
          <w:sz w:val="16"/>
          <w:szCs w:val="16"/>
        </w:rPr>
        <w:t>trachtungsweisen und Ergebnisse. Eine Betrachtung der Zukunft ist nur ceteris paribus (= unter sonst gle</w:t>
      </w:r>
      <w:r>
        <w:rPr>
          <w:rFonts w:ascii="Arial" w:hAnsi="Arial" w:cs="Arial"/>
          <w:b/>
          <w:bCs/>
          <w:sz w:val="16"/>
          <w:szCs w:val="16"/>
        </w:rPr>
        <w:t>i</w:t>
      </w:r>
      <w:r>
        <w:rPr>
          <w:rFonts w:ascii="Arial" w:hAnsi="Arial" w:cs="Arial"/>
          <w:b/>
          <w:bCs/>
          <w:sz w:val="16"/>
          <w:szCs w:val="16"/>
        </w:rPr>
        <w:t>chen Bedingungen) möglich!</w:t>
      </w:r>
    </w:p>
    <w:p w:rsidR="00F4568D" w:rsidRDefault="00F4568D">
      <w:pPr>
        <w:autoSpaceDE w:val="0"/>
        <w:autoSpaceDN w:val="0"/>
        <w:adjustRightInd w:val="0"/>
        <w:jc w:val="both"/>
        <w:rPr>
          <w:rFonts w:ascii="Arial" w:hAnsi="Arial" w:cs="Arial"/>
          <w:sz w:val="16"/>
          <w:szCs w:val="16"/>
        </w:rPr>
      </w:pPr>
      <w:r>
        <w:rPr>
          <w:rFonts w:ascii="Arial" w:hAnsi="Arial" w:cs="Arial"/>
          <w:sz w:val="16"/>
          <w:szCs w:val="16"/>
        </w:rPr>
        <w:t xml:space="preserve">Zur Erbringung evtl. nötiger Rechtsberatung beauftragt die </w:t>
      </w:r>
      <w:r w:rsidR="006C061A">
        <w:rPr>
          <w:rFonts w:ascii="Arial" w:hAnsi="Arial" w:cs="Arial"/>
          <w:sz w:val="16"/>
          <w:szCs w:val="16"/>
        </w:rPr>
        <w:t>... MAKLER GMBH</w:t>
      </w:r>
      <w:r>
        <w:rPr>
          <w:rFonts w:ascii="Arial" w:hAnsi="Arial" w:cs="Arial"/>
          <w:sz w:val="16"/>
          <w:szCs w:val="16"/>
        </w:rPr>
        <w:t xml:space="preserve"> auf eigene Rechnung einen gerichtlich zugelassenen Versicherungsberater.</w:t>
      </w:r>
    </w:p>
    <w:p w:rsidR="00F4568D" w:rsidRDefault="00F4568D">
      <w:pPr>
        <w:jc w:val="both"/>
        <w:rPr>
          <w:rFonts w:ascii="Arial" w:hAnsi="Arial" w:cs="Arial"/>
          <w:sz w:val="16"/>
        </w:rPr>
      </w:pPr>
    </w:p>
    <w:p w:rsidR="00F4568D" w:rsidRDefault="00F4568D">
      <w:pPr>
        <w:jc w:val="both"/>
        <w:rPr>
          <w:rFonts w:ascii="Arial" w:hAnsi="Arial" w:cs="Arial"/>
          <w:b/>
          <w:sz w:val="16"/>
          <w:u w:val="single"/>
        </w:rPr>
      </w:pPr>
      <w:r>
        <w:rPr>
          <w:rFonts w:ascii="Arial" w:hAnsi="Arial" w:cs="Arial"/>
          <w:b/>
          <w:sz w:val="16"/>
          <w:u w:val="single"/>
        </w:rPr>
        <w:t>2. Vollmacht</w:t>
      </w:r>
    </w:p>
    <w:p w:rsidR="00F4568D" w:rsidRDefault="00F4568D">
      <w:pPr>
        <w:jc w:val="both"/>
        <w:rPr>
          <w:rFonts w:ascii="Arial" w:hAnsi="Arial" w:cs="Arial"/>
          <w:sz w:val="16"/>
        </w:rPr>
      </w:pPr>
      <w:r>
        <w:rPr>
          <w:rFonts w:ascii="Arial" w:hAnsi="Arial" w:cs="Arial"/>
          <w:sz w:val="16"/>
        </w:rPr>
        <w:t xml:space="preserve">Die Vertretungsbefugnisse der </w:t>
      </w:r>
      <w:r w:rsidR="006C061A">
        <w:rPr>
          <w:rFonts w:ascii="Arial" w:hAnsi="Arial" w:cs="Arial"/>
          <w:sz w:val="16"/>
        </w:rPr>
        <w:t>... MAKLER GMBH</w:t>
      </w:r>
      <w:r>
        <w:rPr>
          <w:rFonts w:ascii="Arial" w:hAnsi="Arial" w:cs="Arial"/>
          <w:sz w:val="16"/>
        </w:rPr>
        <w:t xml:space="preserve"> gege</w:t>
      </w:r>
      <w:r>
        <w:rPr>
          <w:rFonts w:ascii="Arial" w:hAnsi="Arial" w:cs="Arial"/>
          <w:sz w:val="16"/>
        </w:rPr>
        <w:t>n</w:t>
      </w:r>
      <w:r>
        <w:rPr>
          <w:rFonts w:ascii="Arial" w:hAnsi="Arial" w:cs="Arial"/>
          <w:sz w:val="16"/>
        </w:rPr>
        <w:t xml:space="preserve">über den Versicherern ergeben sich aus der von der Fa. </w:t>
      </w:r>
      <w:r w:rsidR="006C061A">
        <w:rPr>
          <w:rFonts w:ascii="Arial" w:hAnsi="Arial" w:cs="Arial"/>
          <w:sz w:val="16"/>
        </w:rPr>
        <w:t>…</w:t>
      </w:r>
      <w:r>
        <w:rPr>
          <w:rFonts w:ascii="Arial" w:hAnsi="Arial" w:cs="Arial"/>
          <w:sz w:val="16"/>
        </w:rPr>
        <w:t xml:space="preserve"> erteilten Maklervollmacht. </w:t>
      </w:r>
    </w:p>
    <w:p w:rsidR="00F4568D" w:rsidRDefault="00F4568D">
      <w:pPr>
        <w:jc w:val="both"/>
        <w:rPr>
          <w:rFonts w:ascii="Arial" w:hAnsi="Arial" w:cs="Arial"/>
          <w:sz w:val="16"/>
        </w:rPr>
      </w:pPr>
    </w:p>
    <w:p w:rsidR="00F4568D" w:rsidRDefault="00F4568D">
      <w:pPr>
        <w:jc w:val="both"/>
        <w:rPr>
          <w:rFonts w:ascii="Arial" w:hAnsi="Arial" w:cs="Arial"/>
          <w:b/>
          <w:sz w:val="16"/>
          <w:u w:val="single"/>
        </w:rPr>
      </w:pPr>
      <w:r>
        <w:rPr>
          <w:rFonts w:ascii="Arial" w:hAnsi="Arial" w:cs="Arial"/>
          <w:b/>
          <w:sz w:val="16"/>
          <w:u w:val="single"/>
        </w:rPr>
        <w:t>3. Beginn/Laufzeit</w:t>
      </w:r>
    </w:p>
    <w:p w:rsidR="00F4568D" w:rsidRDefault="00F4568D">
      <w:pPr>
        <w:jc w:val="both"/>
        <w:rPr>
          <w:rFonts w:ascii="Arial" w:hAnsi="Arial" w:cs="Arial"/>
          <w:sz w:val="16"/>
        </w:rPr>
      </w:pPr>
      <w:r>
        <w:rPr>
          <w:rFonts w:ascii="Arial" w:hAnsi="Arial" w:cs="Arial"/>
          <w:sz w:val="16"/>
        </w:rPr>
        <w:t xml:space="preserve">Der Vertrag beginnt, wenn dieses Angebot nicht binnen 10 Tagen vom Makler abgelehnt wird. </w:t>
      </w:r>
    </w:p>
    <w:p w:rsidR="00F4568D" w:rsidRDefault="00F4568D">
      <w:pPr>
        <w:pStyle w:val="Textkrper"/>
        <w:rPr>
          <w:rFonts w:ascii="Arial" w:hAnsi="Arial" w:cs="Arial"/>
          <w:sz w:val="16"/>
        </w:rPr>
      </w:pPr>
      <w:r>
        <w:rPr>
          <w:rFonts w:ascii="Arial" w:hAnsi="Arial" w:cs="Arial"/>
          <w:sz w:val="16"/>
        </w:rPr>
        <w:t xml:space="preserve">Der Vertrag ist auf unbestimmte Zeit geschlossen und  endet mit Übergabe der Versicherungsbilanz. Er kann von der Fa. </w:t>
      </w:r>
      <w:r w:rsidR="006C061A">
        <w:rPr>
          <w:rFonts w:ascii="Arial" w:hAnsi="Arial" w:cs="Arial"/>
          <w:sz w:val="16"/>
        </w:rPr>
        <w:t>…</w:t>
      </w:r>
      <w:r>
        <w:rPr>
          <w:rFonts w:ascii="Arial" w:hAnsi="Arial" w:cs="Arial"/>
          <w:sz w:val="16"/>
        </w:rPr>
        <w:t xml:space="preserve"> täglich gekündigt werden. Die </w:t>
      </w:r>
      <w:r w:rsidR="006C061A">
        <w:rPr>
          <w:rFonts w:ascii="Arial" w:hAnsi="Arial" w:cs="Arial"/>
          <w:sz w:val="16"/>
        </w:rPr>
        <w:t>... MAKLER GMBH</w:t>
      </w:r>
      <w:r>
        <w:rPr>
          <w:rFonts w:ascii="Arial" w:hAnsi="Arial" w:cs="Arial"/>
          <w:sz w:val="16"/>
        </w:rPr>
        <w:t xml:space="preserve"> kann nur kündigen, wenn die Fa. </w:t>
      </w:r>
      <w:r w:rsidR="006C061A">
        <w:rPr>
          <w:rFonts w:ascii="Arial" w:hAnsi="Arial" w:cs="Arial"/>
          <w:sz w:val="16"/>
        </w:rPr>
        <w:t>…</w:t>
      </w:r>
      <w:r w:rsidR="00C03F96">
        <w:rPr>
          <w:rFonts w:ascii="Arial" w:hAnsi="Arial" w:cs="Arial"/>
          <w:sz w:val="16"/>
        </w:rPr>
        <w:t xml:space="preserve"> </w:t>
      </w:r>
      <w:r>
        <w:rPr>
          <w:rFonts w:ascii="Arial" w:hAnsi="Arial" w:cs="Arial"/>
          <w:sz w:val="16"/>
        </w:rPr>
        <w:t>Ihrer Verpflichtung aus S. 1 1. Satz 1 nicht nac</w:t>
      </w:r>
      <w:r>
        <w:rPr>
          <w:rFonts w:ascii="Arial" w:hAnsi="Arial" w:cs="Arial"/>
          <w:sz w:val="16"/>
        </w:rPr>
        <w:t>h</w:t>
      </w:r>
      <w:r>
        <w:rPr>
          <w:rFonts w:ascii="Arial" w:hAnsi="Arial" w:cs="Arial"/>
          <w:sz w:val="16"/>
        </w:rPr>
        <w:t>kommt.</w:t>
      </w:r>
    </w:p>
    <w:p w:rsidR="00F4568D" w:rsidRDefault="00F4568D">
      <w:pPr>
        <w:jc w:val="both"/>
        <w:rPr>
          <w:rFonts w:ascii="Arial" w:hAnsi="Arial" w:cs="Arial"/>
          <w:sz w:val="16"/>
        </w:rPr>
      </w:pPr>
    </w:p>
    <w:p w:rsidR="00F4568D" w:rsidRDefault="00F4568D">
      <w:pPr>
        <w:jc w:val="both"/>
        <w:rPr>
          <w:rFonts w:ascii="Arial" w:hAnsi="Arial" w:cs="Arial"/>
          <w:b/>
          <w:sz w:val="16"/>
          <w:u w:val="single"/>
        </w:rPr>
      </w:pPr>
      <w:r>
        <w:rPr>
          <w:rFonts w:ascii="Arial" w:hAnsi="Arial" w:cs="Arial"/>
          <w:b/>
          <w:sz w:val="16"/>
          <w:u w:val="single"/>
        </w:rPr>
        <w:t>4. Datenschutz</w:t>
      </w:r>
    </w:p>
    <w:p w:rsidR="00F4568D" w:rsidRDefault="00F4568D">
      <w:pPr>
        <w:jc w:val="both"/>
        <w:rPr>
          <w:rFonts w:ascii="Arial" w:hAnsi="Arial" w:cs="Arial"/>
          <w:sz w:val="16"/>
        </w:rPr>
      </w:pPr>
      <w:r>
        <w:rPr>
          <w:rFonts w:ascii="Arial" w:hAnsi="Arial" w:cs="Arial"/>
          <w:sz w:val="16"/>
        </w:rPr>
        <w:t xml:space="preserve">Die Fa. </w:t>
      </w:r>
      <w:r w:rsidR="00A87AF1">
        <w:rPr>
          <w:rFonts w:ascii="Arial" w:hAnsi="Arial" w:cs="Arial"/>
          <w:sz w:val="16"/>
        </w:rPr>
        <w:t>…</w:t>
      </w:r>
      <w:r>
        <w:rPr>
          <w:rFonts w:ascii="Arial" w:hAnsi="Arial" w:cs="Arial"/>
          <w:sz w:val="16"/>
        </w:rPr>
        <w:t xml:space="preserve"> willigt ein, dass die von </w:t>
      </w:r>
      <w:r w:rsidR="006C061A">
        <w:rPr>
          <w:rFonts w:ascii="Arial" w:hAnsi="Arial" w:cs="Arial"/>
          <w:sz w:val="16"/>
        </w:rPr>
        <w:t>... MAKLER GMBH</w:t>
      </w:r>
      <w:r>
        <w:rPr>
          <w:rFonts w:ascii="Arial" w:hAnsi="Arial" w:cs="Arial"/>
          <w:sz w:val="16"/>
        </w:rPr>
        <w:t xml:space="preserve"> angesprochenen Versicherer im erforderlichen Umfang Daten, die sich aus den Antragsunterlagen oder der Ve</w:t>
      </w:r>
      <w:r>
        <w:rPr>
          <w:rFonts w:ascii="Arial" w:hAnsi="Arial" w:cs="Arial"/>
          <w:sz w:val="16"/>
        </w:rPr>
        <w:t>r</w:t>
      </w:r>
      <w:r>
        <w:rPr>
          <w:rFonts w:ascii="Arial" w:hAnsi="Arial" w:cs="Arial"/>
          <w:sz w:val="16"/>
        </w:rPr>
        <w:t>tragsdurchführung ergeben, zur Abwicklung der Rückve</w:t>
      </w:r>
      <w:r>
        <w:rPr>
          <w:rFonts w:ascii="Arial" w:hAnsi="Arial" w:cs="Arial"/>
          <w:sz w:val="16"/>
        </w:rPr>
        <w:t>r</w:t>
      </w:r>
      <w:r>
        <w:rPr>
          <w:rFonts w:ascii="Arial" w:hAnsi="Arial" w:cs="Arial"/>
          <w:sz w:val="16"/>
        </w:rPr>
        <w:t>sicherung sowie zur Beurteilung des Risikos und der Ansprüche, an andere Versicherer und ihre Verbände, übermitteln. Diese Einwilligung gilt unabhängig vom Z</w:t>
      </w:r>
      <w:r>
        <w:rPr>
          <w:rFonts w:ascii="Arial" w:hAnsi="Arial" w:cs="Arial"/>
          <w:sz w:val="16"/>
        </w:rPr>
        <w:t>u</w:t>
      </w:r>
      <w:r>
        <w:rPr>
          <w:rFonts w:ascii="Arial" w:hAnsi="Arial" w:cs="Arial"/>
          <w:sz w:val="16"/>
        </w:rPr>
        <w:t xml:space="preserve">standekommen des Vertrages auch für entsprechende Prüfungen bei anderweitig beantragten Verträgen und bei künftigen Anträgen. Die Fa. </w:t>
      </w:r>
      <w:r w:rsidR="00A87AF1">
        <w:rPr>
          <w:rFonts w:ascii="Arial" w:hAnsi="Arial" w:cs="Arial"/>
          <w:sz w:val="16"/>
        </w:rPr>
        <w:t>…</w:t>
      </w:r>
      <w:r>
        <w:rPr>
          <w:rFonts w:ascii="Arial" w:hAnsi="Arial" w:cs="Arial"/>
          <w:sz w:val="16"/>
        </w:rPr>
        <w:t xml:space="preserve"> willigt ferner ein, dass diese Versicherer, soweit dies zur ordnungsgemäßen Durchfü</w:t>
      </w:r>
      <w:r>
        <w:rPr>
          <w:rFonts w:ascii="Arial" w:hAnsi="Arial" w:cs="Arial"/>
          <w:sz w:val="16"/>
        </w:rPr>
        <w:t>h</w:t>
      </w:r>
      <w:r>
        <w:rPr>
          <w:rFonts w:ascii="Arial" w:hAnsi="Arial" w:cs="Arial"/>
          <w:sz w:val="16"/>
        </w:rPr>
        <w:t xml:space="preserve">rung ihrer Versicherungsangelegenheiten erforderlich ist, allgemeine Vertrags-, Abrechnungs- und Leistungsdaten in gemeinsamen Datensammlungen führen und an </w:t>
      </w:r>
      <w:r w:rsidR="006C061A">
        <w:rPr>
          <w:rFonts w:ascii="Arial" w:hAnsi="Arial" w:cs="Arial"/>
          <w:sz w:val="16"/>
        </w:rPr>
        <w:t>... MAKLER GMBH</w:t>
      </w:r>
      <w:r>
        <w:rPr>
          <w:rFonts w:ascii="Arial" w:hAnsi="Arial" w:cs="Arial"/>
          <w:sz w:val="16"/>
        </w:rPr>
        <w:t xml:space="preserve"> weitergeben. Gesundheitsdaten dürfen nur an Personen- und Rückversicherer übermittelt werden; an </w:t>
      </w:r>
      <w:r w:rsidR="006C061A">
        <w:rPr>
          <w:rFonts w:ascii="Arial" w:hAnsi="Arial" w:cs="Arial"/>
          <w:sz w:val="16"/>
        </w:rPr>
        <w:t>... MAKLER GMBH</w:t>
      </w:r>
      <w:r>
        <w:rPr>
          <w:rFonts w:ascii="Arial" w:hAnsi="Arial" w:cs="Arial"/>
          <w:sz w:val="16"/>
        </w:rPr>
        <w:t xml:space="preserve"> dürfen sie weitergegeben werden, soweit sie zur Vertragsgestaltung erforderlich sind.</w:t>
      </w:r>
    </w:p>
    <w:p w:rsidR="00F4568D" w:rsidRDefault="00F4568D">
      <w:pPr>
        <w:jc w:val="both"/>
        <w:rPr>
          <w:rFonts w:ascii="Arial" w:hAnsi="Arial" w:cs="Arial"/>
          <w:sz w:val="16"/>
        </w:rPr>
      </w:pPr>
    </w:p>
    <w:p w:rsidR="00F4568D" w:rsidRDefault="00F4568D">
      <w:pPr>
        <w:jc w:val="both"/>
        <w:rPr>
          <w:rFonts w:ascii="Arial" w:hAnsi="Arial" w:cs="Arial"/>
          <w:b/>
          <w:sz w:val="16"/>
          <w:u w:val="single"/>
        </w:rPr>
      </w:pPr>
      <w:r>
        <w:rPr>
          <w:rFonts w:ascii="Arial" w:hAnsi="Arial" w:cs="Arial"/>
          <w:b/>
          <w:sz w:val="16"/>
          <w:u w:val="single"/>
        </w:rPr>
        <w:t>5. Pflichten der Parteien</w:t>
      </w:r>
    </w:p>
    <w:p w:rsidR="00F4568D" w:rsidRDefault="00F4568D">
      <w:pPr>
        <w:jc w:val="both"/>
        <w:rPr>
          <w:rFonts w:ascii="Arial" w:hAnsi="Arial" w:cs="Arial"/>
          <w:sz w:val="16"/>
        </w:rPr>
      </w:pPr>
      <w:r>
        <w:rPr>
          <w:rFonts w:ascii="Arial" w:hAnsi="Arial" w:cs="Arial"/>
          <w:sz w:val="16"/>
        </w:rPr>
        <w:t xml:space="preserve">Der </w:t>
      </w:r>
      <w:r w:rsidR="006C061A">
        <w:rPr>
          <w:rFonts w:ascii="Arial" w:hAnsi="Arial" w:cs="Arial"/>
          <w:sz w:val="16"/>
        </w:rPr>
        <w:t>... MAKLER GMBH</w:t>
      </w:r>
      <w:r>
        <w:rPr>
          <w:rFonts w:ascii="Arial" w:hAnsi="Arial" w:cs="Arial"/>
          <w:sz w:val="16"/>
        </w:rPr>
        <w:t xml:space="preserve"> obliegt die Erstellung einer Vers</w:t>
      </w:r>
      <w:r>
        <w:rPr>
          <w:rFonts w:ascii="Arial" w:hAnsi="Arial" w:cs="Arial"/>
          <w:sz w:val="16"/>
        </w:rPr>
        <w:t>i</w:t>
      </w:r>
      <w:r>
        <w:rPr>
          <w:rFonts w:ascii="Arial" w:hAnsi="Arial" w:cs="Arial"/>
          <w:sz w:val="16"/>
        </w:rPr>
        <w:t xml:space="preserve">cherungsbilanz für die Fa. </w:t>
      </w:r>
      <w:r w:rsidR="00A87AF1">
        <w:rPr>
          <w:rFonts w:ascii="Arial" w:hAnsi="Arial" w:cs="Arial"/>
          <w:sz w:val="16"/>
        </w:rPr>
        <w:t>…</w:t>
      </w:r>
      <w:r>
        <w:rPr>
          <w:rFonts w:ascii="Arial" w:hAnsi="Arial" w:cs="Arial"/>
          <w:sz w:val="16"/>
        </w:rPr>
        <w:t>. Dabei kann dem guten Handling und der Flexibilität eines Versicherers dem nur billigen Preis eines anderen Anbieters der Vorzug geg</w:t>
      </w:r>
      <w:r>
        <w:rPr>
          <w:rFonts w:ascii="Arial" w:hAnsi="Arial" w:cs="Arial"/>
          <w:sz w:val="16"/>
        </w:rPr>
        <w:t>e</w:t>
      </w:r>
      <w:r>
        <w:rPr>
          <w:rFonts w:ascii="Arial" w:hAnsi="Arial" w:cs="Arial"/>
          <w:sz w:val="16"/>
        </w:rPr>
        <w:t xml:space="preserve">ben werden. </w:t>
      </w:r>
    </w:p>
    <w:p w:rsidR="00F4568D" w:rsidRDefault="00F4568D">
      <w:pPr>
        <w:jc w:val="both"/>
        <w:rPr>
          <w:rFonts w:ascii="Arial" w:hAnsi="Arial" w:cs="Arial"/>
          <w:b/>
          <w:sz w:val="16"/>
        </w:rPr>
      </w:pPr>
      <w:r>
        <w:rPr>
          <w:rFonts w:ascii="Arial" w:hAnsi="Arial" w:cs="Arial"/>
          <w:b/>
          <w:sz w:val="16"/>
        </w:rPr>
        <w:t xml:space="preserve">Die Fa. </w:t>
      </w:r>
      <w:r w:rsidR="00A87AF1">
        <w:rPr>
          <w:rFonts w:ascii="Arial" w:hAnsi="Arial" w:cs="Arial"/>
          <w:b/>
          <w:sz w:val="16"/>
        </w:rPr>
        <w:t>…</w:t>
      </w:r>
      <w:r>
        <w:rPr>
          <w:rFonts w:ascii="Arial" w:hAnsi="Arial" w:cs="Arial"/>
          <w:b/>
          <w:sz w:val="16"/>
        </w:rPr>
        <w:t xml:space="preserve"> verpflichtet sich der </w:t>
      </w:r>
      <w:r w:rsidR="006C061A">
        <w:rPr>
          <w:rFonts w:ascii="Arial" w:hAnsi="Arial" w:cs="Arial"/>
          <w:b/>
          <w:sz w:val="16"/>
        </w:rPr>
        <w:t>... MAKLER GMBH</w:t>
      </w:r>
      <w:r>
        <w:rPr>
          <w:rFonts w:ascii="Arial" w:hAnsi="Arial" w:cs="Arial"/>
          <w:b/>
          <w:sz w:val="16"/>
        </w:rPr>
        <w:t xml:space="preserve"> alle bestehenden Verträge und dazugehörige Prämie</w:t>
      </w:r>
      <w:r>
        <w:rPr>
          <w:rFonts w:ascii="Arial" w:hAnsi="Arial" w:cs="Arial"/>
          <w:b/>
          <w:sz w:val="16"/>
        </w:rPr>
        <w:t>n</w:t>
      </w:r>
      <w:r>
        <w:rPr>
          <w:rFonts w:ascii="Arial" w:hAnsi="Arial" w:cs="Arial"/>
          <w:b/>
          <w:sz w:val="16"/>
        </w:rPr>
        <w:t>rechnungen auszuhändigen, Risiken und Risikoorte anzuzeigen, sowie die sonstigen, für die Gestaltung bzw. Prüfung des Versicherungsschutzes relevanten Angaben zu machen und ihr Änderungen sowie neue Risiken unaufgefordert und unverzüglich zur Kenntnis zu bringen. Sie hat ggf. auch auf Versicherer, Vers</w:t>
      </w:r>
      <w:r>
        <w:rPr>
          <w:rFonts w:ascii="Arial" w:hAnsi="Arial" w:cs="Arial"/>
          <w:b/>
          <w:sz w:val="16"/>
        </w:rPr>
        <w:t>i</w:t>
      </w:r>
      <w:r>
        <w:rPr>
          <w:rFonts w:ascii="Arial" w:hAnsi="Arial" w:cs="Arial"/>
          <w:b/>
          <w:sz w:val="16"/>
        </w:rPr>
        <w:t>cherungsmakler und sonstige Dritte einzuwirken, damit die nötigen Unterlagen und Informationen kur</w:t>
      </w:r>
      <w:r>
        <w:rPr>
          <w:rFonts w:ascii="Arial" w:hAnsi="Arial" w:cs="Arial"/>
          <w:b/>
          <w:sz w:val="16"/>
        </w:rPr>
        <w:t>z</w:t>
      </w:r>
      <w:r>
        <w:rPr>
          <w:rFonts w:ascii="Arial" w:hAnsi="Arial" w:cs="Arial"/>
          <w:b/>
          <w:sz w:val="16"/>
        </w:rPr>
        <w:t>fristig heraus gegeben werden.</w:t>
      </w:r>
    </w:p>
    <w:p w:rsidR="00F4568D" w:rsidRDefault="00F4568D">
      <w:pPr>
        <w:jc w:val="both"/>
        <w:rPr>
          <w:rFonts w:ascii="Arial" w:hAnsi="Arial" w:cs="Arial"/>
          <w:b/>
          <w:sz w:val="16"/>
        </w:rPr>
      </w:pPr>
    </w:p>
    <w:p w:rsidR="00F4568D" w:rsidRDefault="00F4568D">
      <w:pPr>
        <w:jc w:val="both"/>
        <w:rPr>
          <w:rFonts w:ascii="Arial" w:hAnsi="Arial" w:cs="Arial"/>
          <w:b/>
          <w:sz w:val="16"/>
          <w:u w:val="single"/>
        </w:rPr>
      </w:pPr>
      <w:r>
        <w:rPr>
          <w:rFonts w:ascii="Arial" w:hAnsi="Arial" w:cs="Arial"/>
          <w:b/>
          <w:sz w:val="16"/>
          <w:u w:val="single"/>
        </w:rPr>
        <w:t>6. Berücksichtigung von Versicherern</w:t>
      </w:r>
    </w:p>
    <w:p w:rsidR="00F4568D" w:rsidRDefault="00F4568D">
      <w:pPr>
        <w:jc w:val="both"/>
        <w:rPr>
          <w:rFonts w:ascii="Arial" w:hAnsi="Arial" w:cs="Arial"/>
          <w:sz w:val="16"/>
        </w:rPr>
      </w:pPr>
      <w:r>
        <w:rPr>
          <w:rFonts w:ascii="Arial" w:hAnsi="Arial" w:cs="Arial"/>
          <w:sz w:val="16"/>
        </w:rPr>
        <w:t xml:space="preserve">Die </w:t>
      </w:r>
      <w:r w:rsidR="006C061A">
        <w:rPr>
          <w:rFonts w:ascii="Arial" w:hAnsi="Arial" w:cs="Arial"/>
          <w:sz w:val="16"/>
        </w:rPr>
        <w:t>... MAKLER GMBH</w:t>
      </w:r>
      <w:r>
        <w:rPr>
          <w:rFonts w:ascii="Arial" w:hAnsi="Arial" w:cs="Arial"/>
          <w:sz w:val="16"/>
        </w:rPr>
        <w:t xml:space="preserve"> berücksichtigt zur Deckung der Risiken der Fa. </w:t>
      </w:r>
      <w:r w:rsidR="00A87AF1">
        <w:rPr>
          <w:rFonts w:ascii="Arial" w:hAnsi="Arial" w:cs="Arial"/>
          <w:sz w:val="16"/>
        </w:rPr>
        <w:t>…</w:t>
      </w:r>
      <w:r w:rsidR="00C03F96">
        <w:rPr>
          <w:rFonts w:ascii="Arial" w:hAnsi="Arial" w:cs="Arial"/>
          <w:sz w:val="16"/>
        </w:rPr>
        <w:t xml:space="preserve"> </w:t>
      </w:r>
      <w:r>
        <w:rPr>
          <w:rFonts w:ascii="Arial" w:hAnsi="Arial" w:cs="Arial"/>
          <w:sz w:val="16"/>
        </w:rPr>
        <w:t xml:space="preserve"> i. d. R. nur Versicherungsunternehmen, die in der Bundesrepublik Deutschland ihren Sitz haben oder eine Niederlassung unterhalten. Sofern die Art der Risiken oder die Marktverhältnisse es erfordern, ist es der </w:t>
      </w:r>
      <w:r w:rsidR="006C061A">
        <w:rPr>
          <w:rFonts w:ascii="Arial" w:hAnsi="Arial" w:cs="Arial"/>
          <w:sz w:val="16"/>
        </w:rPr>
        <w:t>... MAKLER GMBH</w:t>
      </w:r>
      <w:r>
        <w:rPr>
          <w:rFonts w:ascii="Arial" w:hAnsi="Arial" w:cs="Arial"/>
          <w:sz w:val="16"/>
        </w:rPr>
        <w:t xml:space="preserve"> freigestellt, Versicherungen auch an im Dienstleistungsverkehr tätige Versicherer zu berücksicht</w:t>
      </w:r>
      <w:r>
        <w:rPr>
          <w:rFonts w:ascii="Arial" w:hAnsi="Arial" w:cs="Arial"/>
          <w:sz w:val="16"/>
        </w:rPr>
        <w:t>i</w:t>
      </w:r>
      <w:r>
        <w:rPr>
          <w:rFonts w:ascii="Arial" w:hAnsi="Arial" w:cs="Arial"/>
          <w:sz w:val="16"/>
        </w:rPr>
        <w:t xml:space="preserve">gen. </w:t>
      </w:r>
    </w:p>
    <w:p w:rsidR="00F4568D" w:rsidRDefault="00F4568D">
      <w:pPr>
        <w:jc w:val="both"/>
        <w:rPr>
          <w:rFonts w:ascii="Arial" w:hAnsi="Arial" w:cs="Arial"/>
          <w:b/>
          <w:sz w:val="16"/>
        </w:rPr>
      </w:pPr>
      <w:r>
        <w:rPr>
          <w:rFonts w:ascii="Arial" w:hAnsi="Arial" w:cs="Arial"/>
          <w:b/>
          <w:sz w:val="16"/>
        </w:rPr>
        <w:t xml:space="preserve">Direktversicherer, oder Versicherungsunternehmen die der </w:t>
      </w:r>
      <w:r w:rsidR="006C061A">
        <w:rPr>
          <w:rFonts w:ascii="Arial" w:hAnsi="Arial" w:cs="Arial"/>
          <w:b/>
          <w:sz w:val="16"/>
        </w:rPr>
        <w:t>... MAKLER GMBH</w:t>
      </w:r>
      <w:r>
        <w:rPr>
          <w:rFonts w:ascii="Arial" w:hAnsi="Arial" w:cs="Arial"/>
          <w:b/>
          <w:sz w:val="16"/>
        </w:rPr>
        <w:t xml:space="preserve"> keine Vergütung gewähren, werden nicht berücksichtigt.</w:t>
      </w:r>
    </w:p>
    <w:p w:rsidR="00F4568D" w:rsidRDefault="00F4568D">
      <w:pPr>
        <w:jc w:val="both"/>
        <w:rPr>
          <w:rFonts w:ascii="Arial" w:hAnsi="Arial" w:cs="Arial"/>
          <w:sz w:val="16"/>
        </w:rPr>
      </w:pPr>
    </w:p>
    <w:p w:rsidR="00F4568D" w:rsidRDefault="00F4568D">
      <w:pPr>
        <w:jc w:val="both"/>
        <w:rPr>
          <w:rFonts w:ascii="Arial" w:hAnsi="Arial" w:cs="Arial"/>
          <w:b/>
          <w:sz w:val="16"/>
          <w:u w:val="single"/>
        </w:rPr>
      </w:pPr>
      <w:r>
        <w:rPr>
          <w:rFonts w:ascii="Arial" w:hAnsi="Arial" w:cs="Arial"/>
          <w:b/>
          <w:sz w:val="16"/>
          <w:u w:val="single"/>
        </w:rPr>
        <w:t xml:space="preserve">7. Zuschnitt der </w:t>
      </w:r>
      <w:r w:rsidR="006C061A">
        <w:rPr>
          <w:rFonts w:ascii="Arial" w:hAnsi="Arial" w:cs="Arial"/>
          <w:b/>
          <w:sz w:val="16"/>
          <w:u w:val="single"/>
        </w:rPr>
        <w:t>... MAKLER GMBH</w:t>
      </w:r>
    </w:p>
    <w:p w:rsidR="00F4568D" w:rsidRDefault="00F4568D">
      <w:pPr>
        <w:jc w:val="both"/>
        <w:rPr>
          <w:rFonts w:ascii="Arial" w:hAnsi="Arial" w:cs="Arial"/>
          <w:sz w:val="16"/>
        </w:rPr>
      </w:pPr>
      <w:r>
        <w:rPr>
          <w:rFonts w:ascii="Arial" w:hAnsi="Arial" w:cs="Arial"/>
          <w:sz w:val="16"/>
        </w:rPr>
        <w:t xml:space="preserve">Die Tätigkeit der </w:t>
      </w:r>
      <w:r w:rsidR="006C061A">
        <w:rPr>
          <w:rFonts w:ascii="Arial" w:hAnsi="Arial" w:cs="Arial"/>
          <w:sz w:val="16"/>
        </w:rPr>
        <w:t>... MAKLER GMBH</w:t>
      </w:r>
      <w:r>
        <w:rPr>
          <w:rFonts w:ascii="Arial" w:hAnsi="Arial" w:cs="Arial"/>
          <w:sz w:val="16"/>
        </w:rPr>
        <w:t xml:space="preserve"> ist namentlich auf die Betreuung der Versicherungsangelegenheiten privater Kunden sowie von Unternehmen der </w:t>
      </w:r>
      <w:r w:rsidR="00A87AF1">
        <w:rPr>
          <w:rFonts w:ascii="Arial" w:hAnsi="Arial" w:cs="Arial"/>
          <w:sz w:val="16"/>
        </w:rPr>
        <w:t>…</w:t>
      </w:r>
      <w:r>
        <w:rPr>
          <w:rFonts w:ascii="Arial" w:hAnsi="Arial" w:cs="Arial"/>
          <w:sz w:val="16"/>
        </w:rPr>
        <w:t>wirtschaft ausg</w:t>
      </w:r>
      <w:r>
        <w:rPr>
          <w:rFonts w:ascii="Arial" w:hAnsi="Arial" w:cs="Arial"/>
          <w:sz w:val="16"/>
        </w:rPr>
        <w:t>e</w:t>
      </w:r>
      <w:r>
        <w:rPr>
          <w:rFonts w:ascii="Arial" w:hAnsi="Arial" w:cs="Arial"/>
          <w:sz w:val="16"/>
        </w:rPr>
        <w:t xml:space="preserve">richtet. </w:t>
      </w:r>
    </w:p>
    <w:p w:rsidR="00F4568D" w:rsidRDefault="00F4568D">
      <w:pPr>
        <w:jc w:val="both"/>
        <w:rPr>
          <w:rFonts w:ascii="Arial" w:hAnsi="Arial" w:cs="Arial"/>
          <w:sz w:val="16"/>
        </w:rPr>
      </w:pPr>
    </w:p>
    <w:p w:rsidR="00F4568D" w:rsidRDefault="00F4568D">
      <w:pPr>
        <w:jc w:val="both"/>
        <w:rPr>
          <w:rFonts w:ascii="Arial" w:hAnsi="Arial" w:cs="Arial"/>
          <w:b/>
          <w:sz w:val="16"/>
          <w:u w:val="single"/>
        </w:rPr>
      </w:pPr>
      <w:r>
        <w:rPr>
          <w:rFonts w:ascii="Arial" w:hAnsi="Arial" w:cs="Arial"/>
          <w:b/>
          <w:sz w:val="16"/>
          <w:u w:val="single"/>
        </w:rPr>
        <w:t>8. Haftung</w:t>
      </w:r>
    </w:p>
    <w:p w:rsidR="00F4568D" w:rsidRDefault="00F4568D">
      <w:pPr>
        <w:jc w:val="both"/>
        <w:rPr>
          <w:rFonts w:ascii="Arial" w:hAnsi="Arial" w:cs="Arial"/>
          <w:sz w:val="16"/>
        </w:rPr>
      </w:pPr>
      <w:r>
        <w:rPr>
          <w:rFonts w:ascii="Arial" w:hAnsi="Arial" w:cs="Arial"/>
          <w:sz w:val="16"/>
        </w:rPr>
        <w:t xml:space="preserve">Seine Pflichten gegenüber der Fa. </w:t>
      </w:r>
      <w:r w:rsidR="00A87AF1">
        <w:rPr>
          <w:rFonts w:ascii="Arial" w:hAnsi="Arial" w:cs="Arial"/>
          <w:sz w:val="16"/>
        </w:rPr>
        <w:t>…</w:t>
      </w:r>
      <w:r>
        <w:rPr>
          <w:rFonts w:ascii="Arial" w:hAnsi="Arial" w:cs="Arial"/>
          <w:sz w:val="16"/>
        </w:rPr>
        <w:t xml:space="preserve"> erfüllt die </w:t>
      </w:r>
      <w:r w:rsidR="006C061A">
        <w:rPr>
          <w:rFonts w:ascii="Arial" w:hAnsi="Arial" w:cs="Arial"/>
          <w:sz w:val="16"/>
        </w:rPr>
        <w:t>... MAKLER GMBH</w:t>
      </w:r>
      <w:r>
        <w:rPr>
          <w:rFonts w:ascii="Arial" w:hAnsi="Arial" w:cs="Arial"/>
          <w:sz w:val="16"/>
        </w:rPr>
        <w:t xml:space="preserve"> mit der Sorgfalt eines ordentlichen Kau</w:t>
      </w:r>
      <w:r>
        <w:rPr>
          <w:rFonts w:ascii="Arial" w:hAnsi="Arial" w:cs="Arial"/>
          <w:sz w:val="16"/>
        </w:rPr>
        <w:t>f</w:t>
      </w:r>
      <w:r>
        <w:rPr>
          <w:rFonts w:ascii="Arial" w:hAnsi="Arial" w:cs="Arial"/>
          <w:sz w:val="16"/>
        </w:rPr>
        <w:t xml:space="preserve">manns. Für wider Erwarten eintretende Schädigungen hat die </w:t>
      </w:r>
      <w:r w:rsidR="006C061A">
        <w:rPr>
          <w:rFonts w:ascii="Arial" w:hAnsi="Arial" w:cs="Arial"/>
          <w:sz w:val="16"/>
        </w:rPr>
        <w:t>... MAKLER GMBH</w:t>
      </w:r>
      <w:r>
        <w:rPr>
          <w:rFonts w:ascii="Arial" w:hAnsi="Arial" w:cs="Arial"/>
          <w:sz w:val="16"/>
        </w:rPr>
        <w:t xml:space="preserve"> durch entsprechenden Versich</w:t>
      </w:r>
      <w:r>
        <w:rPr>
          <w:rFonts w:ascii="Arial" w:hAnsi="Arial" w:cs="Arial"/>
          <w:sz w:val="16"/>
        </w:rPr>
        <w:t>e</w:t>
      </w:r>
      <w:r>
        <w:rPr>
          <w:rFonts w:ascii="Arial" w:hAnsi="Arial" w:cs="Arial"/>
          <w:sz w:val="16"/>
        </w:rPr>
        <w:t>rungsschutz Vorsorge getroffen. Etwaige Schadenersat</w:t>
      </w:r>
      <w:r>
        <w:rPr>
          <w:rFonts w:ascii="Arial" w:hAnsi="Arial" w:cs="Arial"/>
          <w:sz w:val="16"/>
        </w:rPr>
        <w:t>z</w:t>
      </w:r>
      <w:r>
        <w:rPr>
          <w:rFonts w:ascii="Arial" w:hAnsi="Arial" w:cs="Arial"/>
          <w:sz w:val="16"/>
        </w:rPr>
        <w:t xml:space="preserve">ansprüche der Fa. </w:t>
      </w:r>
      <w:r w:rsidR="00A87AF1">
        <w:rPr>
          <w:rFonts w:ascii="Arial" w:hAnsi="Arial" w:cs="Arial"/>
          <w:sz w:val="16"/>
        </w:rPr>
        <w:t>…</w:t>
      </w:r>
      <w:r>
        <w:rPr>
          <w:rFonts w:ascii="Arial" w:hAnsi="Arial" w:cs="Arial"/>
          <w:sz w:val="16"/>
        </w:rPr>
        <w:t xml:space="preserve"> aus dem Vertrag sind auf Vorsatz und grobe Fahrlässigkeit beschränkt und für alle Schäden auf den Betrag von € 1</w:t>
      </w:r>
      <w:r w:rsidR="00A87AF1">
        <w:rPr>
          <w:rFonts w:ascii="Arial" w:hAnsi="Arial" w:cs="Arial"/>
          <w:sz w:val="16"/>
        </w:rPr>
        <w:t>.0</w:t>
      </w:r>
      <w:r>
        <w:rPr>
          <w:rFonts w:ascii="Arial" w:hAnsi="Arial" w:cs="Arial"/>
          <w:sz w:val="16"/>
        </w:rPr>
        <w:t>00.000,- begrenzt. Ansprüche auf Schadenersatz aus dem Vertrag verjähren in drei Jahren von dem Zeitpunkt an, in dem der Anspruch entstanden ist, spätestens jedoch in drei Jahren nach Widerruf der Vollmacht bzw. Beendigung des Vertrages.</w:t>
      </w:r>
    </w:p>
    <w:p w:rsidR="00F4568D" w:rsidRDefault="00F4568D">
      <w:pPr>
        <w:jc w:val="both"/>
        <w:rPr>
          <w:rFonts w:ascii="Arial" w:hAnsi="Arial" w:cs="Arial"/>
          <w:sz w:val="16"/>
        </w:rPr>
      </w:pPr>
    </w:p>
    <w:p w:rsidR="00F4568D" w:rsidRDefault="00F4568D">
      <w:pPr>
        <w:jc w:val="both"/>
        <w:rPr>
          <w:rFonts w:ascii="Arial" w:hAnsi="Arial" w:cs="Arial"/>
          <w:b/>
          <w:sz w:val="16"/>
          <w:u w:val="single"/>
        </w:rPr>
      </w:pPr>
      <w:r>
        <w:rPr>
          <w:rFonts w:ascii="Arial" w:hAnsi="Arial" w:cs="Arial"/>
          <w:b/>
          <w:sz w:val="16"/>
          <w:u w:val="single"/>
        </w:rPr>
        <w:t>9. Gerichtsstand</w:t>
      </w:r>
    </w:p>
    <w:p w:rsidR="00F4568D" w:rsidRDefault="00F4568D">
      <w:pPr>
        <w:jc w:val="both"/>
        <w:rPr>
          <w:rFonts w:ascii="Arial" w:hAnsi="Arial" w:cs="Arial"/>
          <w:sz w:val="16"/>
        </w:rPr>
      </w:pPr>
      <w:r>
        <w:rPr>
          <w:rFonts w:ascii="Arial" w:hAnsi="Arial" w:cs="Arial"/>
          <w:sz w:val="16"/>
        </w:rPr>
        <w:t xml:space="preserve">Der Gerichtsstand ist </w:t>
      </w:r>
      <w:r w:rsidR="00A87AF1">
        <w:rPr>
          <w:rFonts w:ascii="Arial" w:hAnsi="Arial" w:cs="Arial"/>
          <w:sz w:val="16"/>
        </w:rPr>
        <w:t>Sitz des Maklers</w:t>
      </w:r>
      <w:r>
        <w:rPr>
          <w:rFonts w:ascii="Arial" w:hAnsi="Arial" w:cs="Arial"/>
          <w:sz w:val="16"/>
        </w:rPr>
        <w:t>.</w:t>
      </w:r>
    </w:p>
    <w:p w:rsidR="00F4568D" w:rsidRDefault="00F4568D">
      <w:pPr>
        <w:jc w:val="both"/>
        <w:rPr>
          <w:rFonts w:ascii="Arial" w:hAnsi="Arial" w:cs="Arial"/>
          <w:b/>
          <w:sz w:val="16"/>
          <w:u w:val="single"/>
        </w:rPr>
      </w:pPr>
    </w:p>
    <w:p w:rsidR="00F4568D" w:rsidRDefault="00F4568D">
      <w:pPr>
        <w:jc w:val="both"/>
        <w:rPr>
          <w:rFonts w:ascii="Arial" w:hAnsi="Arial" w:cs="Arial"/>
          <w:b/>
          <w:sz w:val="16"/>
          <w:u w:val="single"/>
        </w:rPr>
      </w:pPr>
      <w:r>
        <w:rPr>
          <w:rFonts w:ascii="Arial" w:hAnsi="Arial" w:cs="Arial"/>
          <w:b/>
          <w:sz w:val="16"/>
          <w:u w:val="single"/>
        </w:rPr>
        <w:t xml:space="preserve">10. Salvatorische Klausel </w:t>
      </w:r>
    </w:p>
    <w:p w:rsidR="00F4568D" w:rsidRDefault="00F4568D">
      <w:pPr>
        <w:jc w:val="both"/>
        <w:rPr>
          <w:rFonts w:ascii="Arial" w:hAnsi="Arial" w:cs="Arial"/>
          <w:sz w:val="16"/>
        </w:rPr>
      </w:pPr>
      <w:r>
        <w:rPr>
          <w:rFonts w:ascii="Arial" w:hAnsi="Arial" w:cs="Arial"/>
          <w:sz w:val="16"/>
        </w:rPr>
        <w:t>Falls einzelne Bestimmungen dieses Vertrages unwirksam sein sollten oder dieser Vertrag Lücken enthält, wird dadurch die Wirksamkeit der übrigen Bestimmungen nicht berührt. Anstelle der unwirksamen Bestimmungen gilt diejenige wirksame Bestimmung als vereinbart, welche dem Sinn und Zweck der unwirksamen Bestimmung en</w:t>
      </w:r>
      <w:r>
        <w:rPr>
          <w:rFonts w:ascii="Arial" w:hAnsi="Arial" w:cs="Arial"/>
          <w:sz w:val="16"/>
        </w:rPr>
        <w:t>t</w:t>
      </w:r>
      <w:r>
        <w:rPr>
          <w:rFonts w:ascii="Arial" w:hAnsi="Arial" w:cs="Arial"/>
          <w:sz w:val="16"/>
        </w:rPr>
        <w:t xml:space="preserve">spricht. Im Falle von Lücken gilt diejenige Bestimmung als vereinbart, die dem entspricht, was nach Sinn und Zweck dieses Vertrages vereinbart worden wäre, hätte man die Angelegenheit von vornherein bedacht. </w:t>
      </w:r>
    </w:p>
    <w:p w:rsidR="00F4568D" w:rsidRDefault="00F4568D" w:rsidP="00A87AF1">
      <w:pPr>
        <w:pStyle w:val="Textkrper-Zeileneinzug"/>
        <w:ind w:left="0" w:firstLine="0"/>
        <w:sectPr w:rsidR="00F4568D">
          <w:type w:val="continuous"/>
          <w:pgSz w:w="11907" w:h="16840"/>
          <w:pgMar w:top="1134" w:right="1418" w:bottom="709" w:left="1418" w:header="720" w:footer="720" w:gutter="0"/>
          <w:cols w:num="2" w:space="720"/>
        </w:sectPr>
      </w:pPr>
    </w:p>
    <w:p w:rsidR="00F4568D" w:rsidRDefault="00F4568D" w:rsidP="00A87AF1">
      <w:pPr>
        <w:pStyle w:val="Titel"/>
        <w:jc w:val="both"/>
      </w:pPr>
    </w:p>
    <w:sectPr w:rsidR="00F4568D">
      <w:type w:val="continuous"/>
      <w:pgSz w:w="11907" w:h="16840"/>
      <w:pgMar w:top="1134" w:right="1418" w:bottom="709" w:left="1418" w:header="720" w:footer="720" w:gutter="0"/>
      <w:cols w:space="720" w:equalWidth="0">
        <w:col w:w="90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46" w:rsidRDefault="00701746">
      <w:r>
        <w:separator/>
      </w:r>
    </w:p>
  </w:endnote>
  <w:endnote w:type="continuationSeparator" w:id="0">
    <w:p w:rsidR="00701746" w:rsidRDefault="0070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46" w:rsidRDefault="00701746">
      <w:r>
        <w:separator/>
      </w:r>
    </w:p>
  </w:footnote>
  <w:footnote w:type="continuationSeparator" w:id="0">
    <w:p w:rsidR="00701746" w:rsidRDefault="00701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6B4"/>
    <w:multiLevelType w:val="singleLevel"/>
    <w:tmpl w:val="D0BC418E"/>
    <w:lvl w:ilvl="0">
      <w:start w:val="6"/>
      <w:numFmt w:val="decimal"/>
      <w:lvlText w:val="%1."/>
      <w:legacy w:legacy="1" w:legacySpace="0" w:legacyIndent="283"/>
      <w:lvlJc w:val="left"/>
      <w:pPr>
        <w:ind w:left="283" w:hanging="283"/>
      </w:pPr>
    </w:lvl>
  </w:abstractNum>
  <w:abstractNum w:abstractNumId="1">
    <w:nsid w:val="387F20CA"/>
    <w:multiLevelType w:val="singleLevel"/>
    <w:tmpl w:val="23E43628"/>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000041C6"/>
  </w:mailMerge>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8D"/>
    <w:rsid w:val="0006149A"/>
    <w:rsid w:val="00101E12"/>
    <w:rsid w:val="00217159"/>
    <w:rsid w:val="00564109"/>
    <w:rsid w:val="006C061A"/>
    <w:rsid w:val="00701746"/>
    <w:rsid w:val="008745DF"/>
    <w:rsid w:val="00A87AF1"/>
    <w:rsid w:val="00BB08A9"/>
    <w:rsid w:val="00C02E7C"/>
    <w:rsid w:val="00C03F96"/>
    <w:rsid w:val="00F45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center"/>
      <w:outlineLvl w:val="0"/>
    </w:pPr>
    <w:rPr>
      <w:sz w:val="36"/>
    </w:rPr>
  </w:style>
  <w:style w:type="paragraph" w:styleId="berschrift2">
    <w:name w:val="heading 2"/>
    <w:basedOn w:val="Standard"/>
    <w:next w:val="Standard"/>
    <w:qFormat/>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wfxRecipient">
    <w:name w:val="wfxRecipient"/>
    <w:basedOn w:val="Standard"/>
    <w:rPr>
      <w:sz w:val="24"/>
    </w:rPr>
  </w:style>
  <w:style w:type="paragraph" w:customStyle="1" w:styleId="wfxFaxNum">
    <w:name w:val="wfxFaxNum"/>
    <w:basedOn w:val="Standard"/>
    <w:rPr>
      <w:sz w:val="24"/>
    </w:rPr>
  </w:style>
  <w:style w:type="paragraph" w:styleId="Titel">
    <w:name w:val="Title"/>
    <w:basedOn w:val="Standard"/>
    <w:qFormat/>
    <w:pPr>
      <w:jc w:val="center"/>
    </w:pPr>
    <w:rPr>
      <w:sz w:val="72"/>
    </w:rPr>
  </w:style>
  <w:style w:type="paragraph" w:styleId="Textkrper-Zeileneinzug">
    <w:name w:val="Body Text Indent"/>
    <w:basedOn w:val="Standard"/>
    <w:pPr>
      <w:ind w:left="2832" w:firstLine="287"/>
      <w:jc w:val="both"/>
    </w:pPr>
    <w:rPr>
      <w:sz w:val="12"/>
    </w:rPr>
  </w:style>
  <w:style w:type="paragraph" w:styleId="Textkrper">
    <w:name w:val="Body Text"/>
    <w:basedOn w:val="Standard"/>
    <w:pPr>
      <w:jc w:val="both"/>
    </w:pPr>
    <w:rPr>
      <w:b/>
      <w:sz w:val="18"/>
    </w:rPr>
  </w:style>
  <w:style w:type="paragraph" w:styleId="Textkrper-Einzug2">
    <w:name w:val="Body Text Indent 2"/>
    <w:basedOn w:val="Standard"/>
    <w:pPr>
      <w:ind w:left="284"/>
      <w:jc w:val="both"/>
    </w:pPr>
    <w:rPr>
      <w:rFonts w:ascii="Arial" w:hAnsi="Arial" w:cs="Arial"/>
    </w:rPr>
  </w:style>
  <w:style w:type="paragraph" w:styleId="Textkrper2">
    <w:name w:val="Body Text 2"/>
    <w:basedOn w:val="Standard"/>
    <w:pPr>
      <w:jc w:val="both"/>
    </w:pPr>
    <w:rPr>
      <w:rFonts w:ascii="Arial" w:hAnsi="Arial" w:cs="Arial"/>
      <w:bCs/>
      <w:sz w:val="16"/>
    </w:rPr>
  </w:style>
  <w:style w:type="paragraph" w:styleId="Textkrper3">
    <w:name w:val="Body Text 3"/>
    <w:basedOn w:val="Standard"/>
    <w:pPr>
      <w:spacing w:line="360" w:lineRule="auto"/>
      <w:jc w:val="both"/>
    </w:pPr>
    <w:rPr>
      <w:rFonts w:ascii="Arial" w:hAnsi="Arial" w:cs="Arial"/>
    </w:rPr>
  </w:style>
  <w:style w:type="paragraph" w:styleId="Kopfzeile">
    <w:name w:val="header"/>
    <w:basedOn w:val="Standard"/>
    <w:pPr>
      <w:tabs>
        <w:tab w:val="center" w:pos="4536"/>
        <w:tab w:val="right" w:pos="9072"/>
      </w:tabs>
    </w:pPr>
    <w:rPr>
      <w:sz w:val="24"/>
      <w:szCs w:val="24"/>
    </w:r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sid w:val="00C03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center"/>
      <w:outlineLvl w:val="0"/>
    </w:pPr>
    <w:rPr>
      <w:sz w:val="36"/>
    </w:rPr>
  </w:style>
  <w:style w:type="paragraph" w:styleId="berschrift2">
    <w:name w:val="heading 2"/>
    <w:basedOn w:val="Standard"/>
    <w:next w:val="Standard"/>
    <w:qFormat/>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wfxRecipient">
    <w:name w:val="wfxRecipient"/>
    <w:basedOn w:val="Standard"/>
    <w:rPr>
      <w:sz w:val="24"/>
    </w:rPr>
  </w:style>
  <w:style w:type="paragraph" w:customStyle="1" w:styleId="wfxFaxNum">
    <w:name w:val="wfxFaxNum"/>
    <w:basedOn w:val="Standard"/>
    <w:rPr>
      <w:sz w:val="24"/>
    </w:rPr>
  </w:style>
  <w:style w:type="paragraph" w:styleId="Titel">
    <w:name w:val="Title"/>
    <w:basedOn w:val="Standard"/>
    <w:qFormat/>
    <w:pPr>
      <w:jc w:val="center"/>
    </w:pPr>
    <w:rPr>
      <w:sz w:val="72"/>
    </w:rPr>
  </w:style>
  <w:style w:type="paragraph" w:styleId="Textkrper-Zeileneinzug">
    <w:name w:val="Body Text Indent"/>
    <w:basedOn w:val="Standard"/>
    <w:pPr>
      <w:ind w:left="2832" w:firstLine="287"/>
      <w:jc w:val="both"/>
    </w:pPr>
    <w:rPr>
      <w:sz w:val="12"/>
    </w:rPr>
  </w:style>
  <w:style w:type="paragraph" w:styleId="Textkrper">
    <w:name w:val="Body Text"/>
    <w:basedOn w:val="Standard"/>
    <w:pPr>
      <w:jc w:val="both"/>
    </w:pPr>
    <w:rPr>
      <w:b/>
      <w:sz w:val="18"/>
    </w:rPr>
  </w:style>
  <w:style w:type="paragraph" w:styleId="Textkrper-Einzug2">
    <w:name w:val="Body Text Indent 2"/>
    <w:basedOn w:val="Standard"/>
    <w:pPr>
      <w:ind w:left="284"/>
      <w:jc w:val="both"/>
    </w:pPr>
    <w:rPr>
      <w:rFonts w:ascii="Arial" w:hAnsi="Arial" w:cs="Arial"/>
    </w:rPr>
  </w:style>
  <w:style w:type="paragraph" w:styleId="Textkrper2">
    <w:name w:val="Body Text 2"/>
    <w:basedOn w:val="Standard"/>
    <w:pPr>
      <w:jc w:val="both"/>
    </w:pPr>
    <w:rPr>
      <w:rFonts w:ascii="Arial" w:hAnsi="Arial" w:cs="Arial"/>
      <w:bCs/>
      <w:sz w:val="16"/>
    </w:rPr>
  </w:style>
  <w:style w:type="paragraph" w:styleId="Textkrper3">
    <w:name w:val="Body Text 3"/>
    <w:basedOn w:val="Standard"/>
    <w:pPr>
      <w:spacing w:line="360" w:lineRule="auto"/>
      <w:jc w:val="both"/>
    </w:pPr>
    <w:rPr>
      <w:rFonts w:ascii="Arial" w:hAnsi="Arial" w:cs="Arial"/>
    </w:rPr>
  </w:style>
  <w:style w:type="paragraph" w:styleId="Kopfzeile">
    <w:name w:val="header"/>
    <w:basedOn w:val="Standard"/>
    <w:pPr>
      <w:tabs>
        <w:tab w:val="center" w:pos="4536"/>
        <w:tab w:val="right" w:pos="9072"/>
      </w:tabs>
    </w:pPr>
    <w:rPr>
      <w:sz w:val="24"/>
      <w:szCs w:val="24"/>
    </w:r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sid w:val="00C03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7048</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Dienstleistungsvertrag VBH</vt:lpstr>
    </vt:vector>
  </TitlesOfParts>
  <Company>Versicherungsmakler GmbH</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Dienstleistungsvertrag VBH</dc:title>
  <dc:creator>Administrator</dc:creator>
  <cp:lastModifiedBy>Achim Roth</cp:lastModifiedBy>
  <cp:revision>2</cp:revision>
  <cp:lastPrinted>2005-11-25T14:15:00Z</cp:lastPrinted>
  <dcterms:created xsi:type="dcterms:W3CDTF">2015-07-21T09:32:00Z</dcterms:created>
  <dcterms:modified xsi:type="dcterms:W3CDTF">2015-07-21T09:32:00Z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