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C3" w:rsidRPr="00D83E81" w:rsidRDefault="00537FC3" w:rsidP="00FC3D45">
      <w:pPr>
        <w:ind w:left="426" w:right="510"/>
        <w:jc w:val="center"/>
        <w:outlineLvl w:val="0"/>
        <w:rPr>
          <w:rFonts w:ascii="Arial" w:hAnsi="Arial" w:cs="Arial"/>
          <w:b/>
          <w:u w:val="single"/>
        </w:rPr>
      </w:pPr>
      <w:bookmarkStart w:id="0" w:name="_GoBack"/>
      <w:bookmarkEnd w:id="0"/>
      <w:r w:rsidRPr="00D83E81">
        <w:rPr>
          <w:rFonts w:ascii="Arial" w:hAnsi="Arial" w:cs="Arial"/>
          <w:b/>
          <w:u w:val="single"/>
        </w:rPr>
        <w:t>Erklärung über Markt- und Informationsgrundlagen</w:t>
      </w:r>
    </w:p>
    <w:p w:rsidR="00537FC3" w:rsidRPr="00D83E81" w:rsidRDefault="00537FC3" w:rsidP="00FC3D45">
      <w:pPr>
        <w:ind w:left="426" w:right="510"/>
        <w:jc w:val="center"/>
        <w:outlineLvl w:val="0"/>
        <w:rPr>
          <w:rFonts w:ascii="Arial" w:hAnsi="Arial" w:cs="Arial"/>
          <w:b/>
          <w:u w:val="single"/>
        </w:rPr>
      </w:pPr>
      <w:r w:rsidRPr="00D83E81">
        <w:rPr>
          <w:rFonts w:ascii="Arial" w:hAnsi="Arial" w:cs="Arial"/>
          <w:b/>
          <w:u w:val="single"/>
        </w:rPr>
        <w:t>Ausländische Versicherer</w:t>
      </w:r>
    </w:p>
    <w:p w:rsidR="00537FC3" w:rsidRPr="003719B8"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537FC3" w:rsidRPr="00D83E81" w:rsidRDefault="00537FC3" w:rsidP="00FC3D45">
      <w:pPr>
        <w:ind w:left="426" w:right="510"/>
        <w:jc w:val="center"/>
        <w:outlineLvl w:val="0"/>
        <w:rPr>
          <w:rFonts w:ascii="Arial" w:hAnsi="Arial" w:cs="Arial"/>
          <w:b/>
          <w:sz w:val="20"/>
          <w:szCs w:val="20"/>
        </w:rPr>
      </w:pPr>
      <w:r w:rsidRPr="00D83E81">
        <w:rPr>
          <w:rFonts w:ascii="Arial" w:hAnsi="Arial" w:cs="Arial"/>
          <w:b/>
          <w:sz w:val="20"/>
          <w:szCs w:val="20"/>
        </w:rPr>
        <w:t>Versicherungsnehmer:</w:t>
      </w:r>
    </w:p>
    <w:p w:rsidR="00537FC3" w:rsidRPr="00D83E81" w:rsidRDefault="00537FC3" w:rsidP="00537FC3">
      <w:pPr>
        <w:ind w:left="426" w:right="510"/>
        <w:jc w:val="center"/>
        <w:rPr>
          <w:rFonts w:ascii="Arial" w:hAnsi="Arial" w:cs="Arial"/>
          <w:b/>
          <w:sz w:val="20"/>
          <w:szCs w:val="20"/>
        </w:rPr>
      </w:pPr>
    </w:p>
    <w:p w:rsidR="00537FC3" w:rsidRPr="00D83E81" w:rsidRDefault="00537FC3" w:rsidP="00537FC3">
      <w:pPr>
        <w:ind w:left="426" w:right="510"/>
        <w:jc w:val="center"/>
        <w:rPr>
          <w:rFonts w:ascii="Arial" w:hAnsi="Arial" w:cs="Arial"/>
          <w:b/>
          <w:sz w:val="20"/>
          <w:szCs w:val="20"/>
        </w:rPr>
      </w:pPr>
    </w:p>
    <w:p w:rsidR="00537FC3" w:rsidRPr="00D83E81" w:rsidRDefault="00537FC3" w:rsidP="00537FC3">
      <w:pPr>
        <w:ind w:left="426" w:right="510"/>
        <w:jc w:val="center"/>
        <w:rPr>
          <w:rFonts w:ascii="Arial" w:hAnsi="Arial" w:cs="Arial"/>
          <w:b/>
          <w:sz w:val="20"/>
          <w:szCs w:val="20"/>
        </w:rPr>
      </w:pPr>
      <w:r w:rsidRPr="00D83E81">
        <w:rPr>
          <w:rFonts w:ascii="Arial" w:hAnsi="Arial" w:cs="Arial"/>
          <w:b/>
          <w:sz w:val="20"/>
          <w:szCs w:val="20"/>
        </w:rPr>
        <w:t>________________________</w:t>
      </w:r>
    </w:p>
    <w:p w:rsidR="00537FC3" w:rsidRPr="00D83E81" w:rsidRDefault="00537FC3" w:rsidP="00537FC3">
      <w:pPr>
        <w:ind w:left="426" w:right="510"/>
        <w:jc w:val="center"/>
        <w:rPr>
          <w:rFonts w:ascii="Arial" w:hAnsi="Arial" w:cs="Arial"/>
          <w:b/>
          <w:sz w:val="20"/>
          <w:szCs w:val="20"/>
        </w:rPr>
      </w:pPr>
      <w:r w:rsidRPr="00D83E81">
        <w:rPr>
          <w:rFonts w:ascii="Arial" w:hAnsi="Arial" w:cs="Arial"/>
          <w:b/>
          <w:sz w:val="20"/>
          <w:szCs w:val="20"/>
        </w:rPr>
        <w:t>________________________</w:t>
      </w:r>
    </w:p>
    <w:p w:rsidR="00537FC3" w:rsidRPr="00D83E81" w:rsidRDefault="00537FC3" w:rsidP="00537FC3">
      <w:pPr>
        <w:ind w:left="426" w:right="510"/>
        <w:jc w:val="center"/>
        <w:rPr>
          <w:rFonts w:ascii="Arial" w:hAnsi="Arial" w:cs="Arial"/>
          <w:b/>
          <w:sz w:val="20"/>
          <w:szCs w:val="20"/>
        </w:rPr>
      </w:pPr>
      <w:r w:rsidRPr="00D83E81">
        <w:rPr>
          <w:rFonts w:ascii="Arial" w:hAnsi="Arial" w:cs="Arial"/>
          <w:b/>
          <w:sz w:val="20"/>
          <w:szCs w:val="20"/>
        </w:rPr>
        <w:t>________________________</w:t>
      </w:r>
    </w:p>
    <w:p w:rsidR="00537FC3" w:rsidRPr="00D83E81" w:rsidRDefault="00537FC3" w:rsidP="00537FC3">
      <w:pPr>
        <w:ind w:left="426" w:right="510"/>
        <w:jc w:val="center"/>
        <w:rPr>
          <w:rFonts w:ascii="Arial" w:hAnsi="Arial" w:cs="Arial"/>
          <w:b/>
          <w:sz w:val="20"/>
          <w:szCs w:val="20"/>
        </w:rPr>
      </w:pPr>
    </w:p>
    <w:p w:rsidR="00537FC3" w:rsidRPr="00D83E81" w:rsidRDefault="00537FC3" w:rsidP="00537FC3">
      <w:pPr>
        <w:ind w:left="426" w:right="510"/>
        <w:rPr>
          <w:rFonts w:ascii="Arial" w:hAnsi="Arial" w:cs="Arial"/>
          <w:b/>
          <w:sz w:val="20"/>
          <w:szCs w:val="20"/>
        </w:rPr>
      </w:pPr>
    </w:p>
    <w:p w:rsidR="00537FC3" w:rsidRPr="00D83E81" w:rsidRDefault="00537FC3" w:rsidP="00537FC3">
      <w:pPr>
        <w:ind w:left="426" w:right="510"/>
        <w:rPr>
          <w:rFonts w:ascii="Arial" w:hAnsi="Arial" w:cs="Arial"/>
          <w:sz w:val="20"/>
          <w:szCs w:val="20"/>
        </w:rPr>
      </w:pPr>
    </w:p>
    <w:p w:rsidR="00537FC3" w:rsidRPr="00D83E81" w:rsidRDefault="00537FC3" w:rsidP="00537FC3">
      <w:pPr>
        <w:ind w:left="426" w:right="510"/>
        <w:rPr>
          <w:rFonts w:ascii="Arial" w:hAnsi="Arial" w:cs="Arial"/>
          <w:sz w:val="20"/>
          <w:szCs w:val="20"/>
        </w:rPr>
      </w:pPr>
    </w:p>
    <w:p w:rsidR="00537FC3" w:rsidRPr="00D83E81" w:rsidRDefault="00537FC3" w:rsidP="00537FC3">
      <w:pPr>
        <w:ind w:left="426" w:right="510"/>
        <w:rPr>
          <w:rFonts w:ascii="Arial" w:hAnsi="Arial" w:cs="Arial"/>
          <w:sz w:val="20"/>
          <w:szCs w:val="20"/>
        </w:rPr>
      </w:pPr>
    </w:p>
    <w:p w:rsidR="00537FC3" w:rsidRPr="00D83E81" w:rsidRDefault="00056A71" w:rsidP="00537FC3">
      <w:pPr>
        <w:pStyle w:val="Listenabsatz"/>
        <w:ind w:left="567" w:right="51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0" allowOverlap="1">
                <wp:simplePos x="0" y="0"/>
                <wp:positionH relativeFrom="column">
                  <wp:posOffset>118110</wp:posOffset>
                </wp:positionH>
                <wp:positionV relativeFrom="paragraph">
                  <wp:posOffset>30480</wp:posOffset>
                </wp:positionV>
                <wp:extent cx="182880" cy="182880"/>
                <wp:effectExtent l="0" t="0" r="26670" b="26670"/>
                <wp:wrapNone/>
                <wp:docPr id="59" name="Rechteck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59" o:spid="_x0000_s1026" style="position:absolute;margin-left:9.3pt;margin-top:2.4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" o:allowincell="f"/>
            </w:pict>
          </mc:Fallback>
        </mc:AlternateContent>
      </w:r>
      <w:r w:rsidR="00537FC3" w:rsidRPr="00D83E81">
        <w:rPr>
          <w:rFonts w:ascii="Arial" w:hAnsi="Arial" w:cs="Arial"/>
          <w:sz w:val="20"/>
          <w:szCs w:val="20"/>
        </w:rPr>
        <w:t>Der Auftraggeber wünscht ausdrücklich die einmalige oder generelle Berücksichtigung von Versicherern in europäischen Nachbarländern. Aufgrund des deutlich erhöhten Aufwands für den Versicherungsmakler wird hier für eine gesonderte Vergütung vereinbart. Diese Regelung erfolg</w:t>
      </w:r>
      <w:r w:rsidR="00537FC3">
        <w:rPr>
          <w:rFonts w:ascii="Arial" w:hAnsi="Arial" w:cs="Arial"/>
          <w:sz w:val="20"/>
          <w:szCs w:val="20"/>
        </w:rPr>
        <w:t>t</w:t>
      </w:r>
      <w:r w:rsidR="00537FC3" w:rsidRPr="00D83E81">
        <w:rPr>
          <w:rFonts w:ascii="Arial" w:hAnsi="Arial" w:cs="Arial"/>
          <w:sz w:val="20"/>
          <w:szCs w:val="20"/>
        </w:rPr>
        <w:t xml:space="preserve"> in einem gesonderten individuellen Protokoll.</w:t>
      </w:r>
    </w:p>
    <w:p w:rsidR="00537FC3" w:rsidRPr="00D83E81" w:rsidRDefault="00537FC3" w:rsidP="00537FC3">
      <w:pPr>
        <w:ind w:left="426" w:right="510"/>
        <w:rPr>
          <w:rFonts w:ascii="Arial" w:hAnsi="Arial" w:cs="Arial"/>
          <w:sz w:val="20"/>
          <w:szCs w:val="20"/>
        </w:rPr>
      </w:pPr>
    </w:p>
    <w:p w:rsidR="00537FC3" w:rsidRPr="00D83E81" w:rsidRDefault="00056A71" w:rsidP="00537FC3">
      <w:pPr>
        <w:pStyle w:val="Listenabsatz"/>
        <w:ind w:left="567" w:right="51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simplePos x="0" y="0"/>
                <wp:positionH relativeFrom="column">
                  <wp:posOffset>118110</wp:posOffset>
                </wp:positionH>
                <wp:positionV relativeFrom="paragraph">
                  <wp:posOffset>16510</wp:posOffset>
                </wp:positionV>
                <wp:extent cx="182880" cy="182880"/>
                <wp:effectExtent l="0" t="0" r="26670" b="26670"/>
                <wp:wrapNone/>
                <wp:docPr id="58"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58" o:spid="_x0000_s1026" style="position:absolute;margin-left:9.3pt;margin-top:1.3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" o:allowincell="f"/>
            </w:pict>
          </mc:Fallback>
        </mc:AlternateContent>
      </w:r>
      <w:r w:rsidR="00537FC3" w:rsidRPr="00D83E81">
        <w:rPr>
          <w:rFonts w:ascii="Arial" w:hAnsi="Arial" w:cs="Arial"/>
          <w:sz w:val="20"/>
          <w:szCs w:val="20"/>
        </w:rPr>
        <w:t>Um Probleme, die sich aus den Sprachbarrieren, anderer Rechtslage, anderer üblicher Versicherungsbedingungen oder ausländischer Rechtsprechung ergeben, von vornherein auszuschließen, erklärt</w:t>
      </w:r>
      <w:r w:rsidR="00537FC3">
        <w:rPr>
          <w:rFonts w:ascii="Arial" w:hAnsi="Arial" w:cs="Arial"/>
          <w:sz w:val="20"/>
          <w:szCs w:val="20"/>
        </w:rPr>
        <w:t xml:space="preserve"> d</w:t>
      </w:r>
      <w:r w:rsidR="00537FC3" w:rsidRPr="00D83E81">
        <w:rPr>
          <w:rFonts w:ascii="Arial" w:hAnsi="Arial" w:cs="Arial"/>
          <w:sz w:val="20"/>
          <w:szCs w:val="20"/>
        </w:rPr>
        <w:t>e</w:t>
      </w:r>
      <w:r w:rsidR="00537FC3">
        <w:rPr>
          <w:rFonts w:ascii="Arial" w:hAnsi="Arial" w:cs="Arial"/>
          <w:sz w:val="20"/>
          <w:szCs w:val="20"/>
        </w:rPr>
        <w:t>r</w:t>
      </w:r>
      <w:r w:rsidR="00537FC3" w:rsidRPr="00D83E81">
        <w:rPr>
          <w:rFonts w:ascii="Arial" w:hAnsi="Arial" w:cs="Arial"/>
          <w:sz w:val="20"/>
          <w:szCs w:val="20"/>
        </w:rPr>
        <w:t xml:space="preserve"> Auftraggeber</w:t>
      </w:r>
      <w:r w:rsidR="00537FC3">
        <w:rPr>
          <w:rFonts w:ascii="Arial" w:hAnsi="Arial" w:cs="Arial"/>
          <w:sz w:val="20"/>
          <w:szCs w:val="20"/>
        </w:rPr>
        <w:t>,</w:t>
      </w:r>
      <w:r w:rsidR="00537FC3" w:rsidRPr="00D83E81">
        <w:rPr>
          <w:rFonts w:ascii="Arial" w:hAnsi="Arial" w:cs="Arial"/>
          <w:sz w:val="20"/>
          <w:szCs w:val="20"/>
        </w:rPr>
        <w:t xml:space="preserve"> das künftig ausschließlich deutsche Versicherer Berücksichtigung finden.</w:t>
      </w:r>
    </w:p>
    <w:p w:rsidR="00537FC3" w:rsidRPr="00D83E81" w:rsidRDefault="00537FC3" w:rsidP="00537FC3">
      <w:pPr>
        <w:ind w:left="426" w:right="510"/>
        <w:rPr>
          <w:rFonts w:ascii="Arial" w:hAnsi="Arial" w:cs="Arial"/>
          <w:sz w:val="20"/>
          <w:szCs w:val="20"/>
        </w:rPr>
      </w:pPr>
    </w:p>
    <w:p w:rsidR="00537FC3" w:rsidRPr="00D83E81" w:rsidRDefault="00056A71" w:rsidP="00537FC3">
      <w:pPr>
        <w:pStyle w:val="Listenabsatz"/>
        <w:ind w:left="567" w:right="51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0" allowOverlap="1">
                <wp:simplePos x="0" y="0"/>
                <wp:positionH relativeFrom="column">
                  <wp:posOffset>118110</wp:posOffset>
                </wp:positionH>
                <wp:positionV relativeFrom="paragraph">
                  <wp:posOffset>31750</wp:posOffset>
                </wp:positionV>
                <wp:extent cx="182880" cy="182880"/>
                <wp:effectExtent l="0" t="0" r="26670" b="26670"/>
                <wp:wrapNone/>
                <wp:docPr id="54" name="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54" o:spid="_x0000_s1026" style="position:absolute;margin-left:9.3pt;margin-top:2.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" o:allowincell="f"/>
            </w:pict>
          </mc:Fallback>
        </mc:AlternateContent>
      </w:r>
      <w:r w:rsidR="00537FC3" w:rsidRPr="00D83E81">
        <w:rPr>
          <w:rFonts w:ascii="Arial" w:hAnsi="Arial" w:cs="Arial"/>
          <w:sz w:val="20"/>
          <w:szCs w:val="20"/>
        </w:rPr>
        <w:t>Der Auftraggeber wünscht ausdrücklich die einmalige oder generelle Berücksichtigung von Direktversicherern. Da der Versicherungsmakler von Direktversicherern keine Vergütung erhält wird</w:t>
      </w:r>
      <w:r w:rsidR="00537FC3">
        <w:rPr>
          <w:rFonts w:ascii="Arial" w:hAnsi="Arial" w:cs="Arial"/>
          <w:sz w:val="20"/>
          <w:szCs w:val="20"/>
        </w:rPr>
        <w:t>,</w:t>
      </w:r>
      <w:r w:rsidR="00537FC3" w:rsidRPr="00D83E81">
        <w:rPr>
          <w:rFonts w:ascii="Arial" w:hAnsi="Arial" w:cs="Arial"/>
          <w:sz w:val="20"/>
          <w:szCs w:val="20"/>
        </w:rPr>
        <w:t xml:space="preserve"> hier für eine gesonderte Vergütung vereinbart. Diese Regelung erfolgt in einem gesonderten individuellen Protokoll.</w:t>
      </w:r>
    </w:p>
    <w:p w:rsidR="00537FC3" w:rsidRPr="00D83E81" w:rsidRDefault="00537FC3" w:rsidP="00537FC3">
      <w:pPr>
        <w:ind w:left="426" w:right="510"/>
        <w:rPr>
          <w:rFonts w:ascii="Arial" w:hAnsi="Arial" w:cs="Arial"/>
          <w:sz w:val="20"/>
          <w:szCs w:val="20"/>
        </w:rPr>
      </w:pPr>
    </w:p>
    <w:p w:rsidR="00537FC3" w:rsidRPr="00D83E81" w:rsidRDefault="00056A71" w:rsidP="00537FC3">
      <w:pPr>
        <w:pStyle w:val="Listenabsatz"/>
        <w:ind w:left="567" w:right="510"/>
        <w:jc w:val="both"/>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0" allowOverlap="1">
                <wp:simplePos x="0" y="0"/>
                <wp:positionH relativeFrom="column">
                  <wp:posOffset>118110</wp:posOffset>
                </wp:positionH>
                <wp:positionV relativeFrom="paragraph">
                  <wp:posOffset>15240</wp:posOffset>
                </wp:positionV>
                <wp:extent cx="182880" cy="182880"/>
                <wp:effectExtent l="0" t="0" r="26670" b="26670"/>
                <wp:wrapNone/>
                <wp:docPr id="53" name="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53" o:spid="_x0000_s1026" style="position:absolute;margin-left:9.3pt;margin-top:1.2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" o:allowincell="f"/>
            </w:pict>
          </mc:Fallback>
        </mc:AlternateContent>
      </w:r>
      <w:r w:rsidR="00537FC3" w:rsidRPr="00D83E81">
        <w:rPr>
          <w:rFonts w:ascii="Arial" w:hAnsi="Arial" w:cs="Arial"/>
          <w:sz w:val="20"/>
          <w:szCs w:val="20"/>
        </w:rPr>
        <w:t>Der Auftraggeber ist nicht bereit</w:t>
      </w:r>
      <w:r w:rsidR="00537FC3">
        <w:rPr>
          <w:rFonts w:ascii="Arial" w:hAnsi="Arial" w:cs="Arial"/>
          <w:sz w:val="20"/>
          <w:szCs w:val="20"/>
        </w:rPr>
        <w:t>,</w:t>
      </w:r>
      <w:r w:rsidR="00537FC3" w:rsidRPr="00D83E81">
        <w:rPr>
          <w:rFonts w:ascii="Arial" w:hAnsi="Arial" w:cs="Arial"/>
          <w:sz w:val="20"/>
          <w:szCs w:val="20"/>
        </w:rPr>
        <w:t xml:space="preserve"> den Makler für dieses Versicherungsprodukt direkt zu vergüten und erklärt deshalb ausdrücklich den Verzicht auf die Berücksichtigung von Direktversicherern durch den Makler.</w:t>
      </w:r>
    </w:p>
    <w:p w:rsidR="00537FC3" w:rsidRPr="00D83E81" w:rsidRDefault="00537FC3" w:rsidP="00537FC3">
      <w:pPr>
        <w:ind w:left="426" w:right="510"/>
        <w:rPr>
          <w:rFonts w:ascii="Arial" w:hAnsi="Arial" w:cs="Arial"/>
          <w:color w:val="0000FF"/>
          <w:sz w:val="20"/>
          <w:szCs w:val="20"/>
        </w:rPr>
      </w:pPr>
    </w:p>
    <w:p w:rsidR="00537FC3" w:rsidRPr="00D83E81" w:rsidRDefault="00537FC3" w:rsidP="00537FC3">
      <w:pPr>
        <w:ind w:left="426" w:right="510"/>
        <w:rPr>
          <w:rFonts w:ascii="Arial" w:hAnsi="Arial" w:cs="Arial"/>
          <w:color w:val="0000FF"/>
          <w:sz w:val="20"/>
          <w:szCs w:val="20"/>
        </w:rPr>
      </w:pPr>
    </w:p>
    <w:p w:rsidR="00537FC3" w:rsidRDefault="00537FC3" w:rsidP="00537FC3">
      <w:pPr>
        <w:ind w:left="426" w:right="510"/>
        <w:rPr>
          <w:rFonts w:ascii="Arial" w:hAnsi="Arial" w:cs="Arial"/>
          <w:color w:val="0000FF"/>
          <w:sz w:val="20"/>
          <w:szCs w:val="20"/>
        </w:rPr>
      </w:pPr>
    </w:p>
    <w:p w:rsidR="00FC3D45" w:rsidRDefault="00FC3D45" w:rsidP="00537FC3">
      <w:pPr>
        <w:ind w:left="426" w:right="510"/>
        <w:rPr>
          <w:rFonts w:ascii="Arial" w:hAnsi="Arial" w:cs="Arial"/>
          <w:color w:val="0000FF"/>
          <w:sz w:val="20"/>
          <w:szCs w:val="20"/>
        </w:rPr>
      </w:pPr>
    </w:p>
    <w:p w:rsidR="00FC3D45" w:rsidRPr="00D83E81" w:rsidRDefault="00FC3D45" w:rsidP="00537FC3">
      <w:pPr>
        <w:ind w:left="426" w:right="510"/>
        <w:rPr>
          <w:rFonts w:ascii="Arial" w:hAnsi="Arial" w:cs="Arial"/>
          <w:color w:val="0000FF"/>
          <w:sz w:val="20"/>
          <w:szCs w:val="20"/>
        </w:rPr>
      </w:pPr>
    </w:p>
    <w:p w:rsidR="00537FC3" w:rsidRPr="00D83E81" w:rsidRDefault="00537FC3" w:rsidP="00537FC3">
      <w:pPr>
        <w:ind w:left="426" w:right="510"/>
        <w:rPr>
          <w:rFonts w:ascii="Arial" w:hAnsi="Arial" w:cs="Arial"/>
          <w:color w:val="0000FF"/>
          <w:sz w:val="20"/>
          <w:szCs w:val="20"/>
        </w:rPr>
      </w:pPr>
    </w:p>
    <w:p w:rsidR="00537FC3" w:rsidRPr="00D83E81" w:rsidRDefault="00537FC3" w:rsidP="00537FC3">
      <w:pPr>
        <w:ind w:left="426" w:right="510"/>
        <w:rPr>
          <w:rFonts w:ascii="Arial" w:hAnsi="Arial" w:cs="Arial"/>
          <w:i/>
          <w:sz w:val="20"/>
          <w:szCs w:val="20"/>
        </w:rPr>
      </w:pPr>
      <w:r>
        <w:rPr>
          <w:rFonts w:ascii="Arial" w:hAnsi="Arial" w:cs="Arial"/>
          <w:sz w:val="20"/>
          <w:szCs w:val="20"/>
        </w:rPr>
        <w:tab/>
      </w:r>
      <w:r w:rsidRPr="00D83E81">
        <w:rPr>
          <w:rFonts w:ascii="Arial" w:hAnsi="Arial" w:cs="Arial"/>
          <w:sz w:val="20"/>
          <w:szCs w:val="20"/>
        </w:rPr>
        <w:t>________________________</w:t>
      </w:r>
      <w:r w:rsidRPr="00D83E81">
        <w:rPr>
          <w:rFonts w:ascii="Arial" w:hAnsi="Arial" w:cs="Arial"/>
          <w:i/>
          <w:sz w:val="20"/>
          <w:szCs w:val="20"/>
        </w:rPr>
        <w:tab/>
      </w:r>
      <w:r w:rsidRPr="00D83E81">
        <w:rPr>
          <w:rFonts w:ascii="Arial" w:hAnsi="Arial" w:cs="Arial"/>
          <w:i/>
          <w:sz w:val="20"/>
          <w:szCs w:val="20"/>
        </w:rPr>
        <w:tab/>
      </w:r>
      <w:r>
        <w:rPr>
          <w:rFonts w:ascii="Arial" w:hAnsi="Arial" w:cs="Arial"/>
          <w:i/>
          <w:sz w:val="20"/>
          <w:szCs w:val="20"/>
        </w:rPr>
        <w:tab/>
      </w:r>
      <w:r w:rsidRPr="00D83E81">
        <w:rPr>
          <w:rFonts w:ascii="Arial" w:hAnsi="Arial" w:cs="Arial"/>
          <w:sz w:val="20"/>
          <w:szCs w:val="20"/>
        </w:rPr>
        <w:t>_______________________</w:t>
      </w:r>
      <w:r w:rsidRPr="00D83E81">
        <w:rPr>
          <w:rFonts w:ascii="Arial" w:hAnsi="Arial" w:cs="Arial"/>
          <w:i/>
          <w:sz w:val="20"/>
          <w:szCs w:val="20"/>
        </w:rPr>
        <w:tab/>
      </w:r>
    </w:p>
    <w:p w:rsidR="00537FC3" w:rsidRDefault="00537FC3" w:rsidP="00537FC3">
      <w:pPr>
        <w:ind w:left="426" w:right="510"/>
        <w:rPr>
          <w:rFonts w:ascii="Arial" w:hAnsi="Arial" w:cs="Arial"/>
          <w:sz w:val="20"/>
          <w:szCs w:val="20"/>
        </w:rPr>
      </w:pPr>
      <w:r>
        <w:rPr>
          <w:rFonts w:ascii="Arial" w:hAnsi="Arial" w:cs="Arial"/>
          <w:sz w:val="20"/>
          <w:szCs w:val="20"/>
        </w:rPr>
        <w:tab/>
      </w:r>
      <w:r w:rsidRPr="00D83E81">
        <w:rPr>
          <w:rFonts w:ascii="Arial" w:hAnsi="Arial" w:cs="Arial"/>
          <w:sz w:val="20"/>
          <w:szCs w:val="20"/>
        </w:rPr>
        <w:t>Ort, Datum</w:t>
      </w:r>
      <w:r w:rsidRPr="00D83E81">
        <w:rPr>
          <w:rFonts w:ascii="Arial" w:hAnsi="Arial" w:cs="Arial"/>
          <w:sz w:val="20"/>
          <w:szCs w:val="20"/>
        </w:rPr>
        <w:tab/>
      </w:r>
      <w:r w:rsidRPr="00D83E81">
        <w:rPr>
          <w:rFonts w:ascii="Arial" w:hAnsi="Arial" w:cs="Arial"/>
          <w:sz w:val="20"/>
          <w:szCs w:val="20"/>
        </w:rPr>
        <w:tab/>
      </w:r>
      <w:r w:rsidRPr="00D83E81">
        <w:rPr>
          <w:rFonts w:ascii="Arial" w:hAnsi="Arial" w:cs="Arial"/>
          <w:sz w:val="20"/>
          <w:szCs w:val="20"/>
        </w:rPr>
        <w:tab/>
      </w:r>
      <w:r w:rsidRPr="00D83E81">
        <w:rPr>
          <w:rFonts w:ascii="Arial" w:hAnsi="Arial" w:cs="Arial"/>
          <w:sz w:val="20"/>
          <w:szCs w:val="20"/>
        </w:rPr>
        <w:tab/>
      </w:r>
      <w:r>
        <w:rPr>
          <w:rFonts w:ascii="Arial" w:hAnsi="Arial" w:cs="Arial"/>
          <w:sz w:val="20"/>
          <w:szCs w:val="20"/>
        </w:rPr>
        <w:tab/>
      </w:r>
      <w:r w:rsidRPr="00D83E81">
        <w:rPr>
          <w:rFonts w:ascii="Arial" w:hAnsi="Arial" w:cs="Arial"/>
          <w:sz w:val="20"/>
          <w:szCs w:val="20"/>
        </w:rPr>
        <w:t>Unterschrift des Kunden</w:t>
      </w: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83426C" w:rsidRDefault="0083426C" w:rsidP="00537FC3">
      <w:pPr>
        <w:ind w:left="426" w:right="510"/>
        <w:rPr>
          <w:rFonts w:ascii="Arial" w:hAnsi="Arial" w:cs="Arial"/>
          <w:sz w:val="20"/>
          <w:szCs w:val="20"/>
        </w:rPr>
      </w:pPr>
    </w:p>
    <w:p w:rsidR="0083426C" w:rsidRDefault="0083426C" w:rsidP="00537FC3">
      <w:pPr>
        <w:ind w:left="426" w:right="510"/>
        <w:rPr>
          <w:rFonts w:ascii="Arial" w:hAnsi="Arial" w:cs="Arial"/>
          <w:sz w:val="20"/>
          <w:szCs w:val="20"/>
        </w:rPr>
      </w:pPr>
    </w:p>
    <w:p w:rsidR="00FC3D45" w:rsidRDefault="00FC3D45" w:rsidP="00537FC3">
      <w:pPr>
        <w:ind w:left="426" w:right="510"/>
        <w:rPr>
          <w:rFonts w:ascii="Arial" w:hAnsi="Arial" w:cs="Arial"/>
          <w:sz w:val="20"/>
          <w:szCs w:val="20"/>
        </w:rPr>
      </w:pPr>
    </w:p>
    <w:p w:rsidR="00FC3D45" w:rsidRDefault="00FC3D45" w:rsidP="00537FC3">
      <w:pPr>
        <w:ind w:left="426" w:right="510"/>
        <w:rPr>
          <w:rFonts w:ascii="Arial" w:hAnsi="Arial" w:cs="Arial"/>
          <w:sz w:val="20"/>
          <w:szCs w:val="20"/>
        </w:rPr>
      </w:pPr>
    </w:p>
    <w:p w:rsidR="0083426C" w:rsidRDefault="0083426C"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FC3D45" w:rsidRDefault="00FC3D45" w:rsidP="00537FC3">
      <w:pPr>
        <w:ind w:left="426" w:right="510"/>
        <w:rPr>
          <w:rFonts w:ascii="Arial" w:hAnsi="Arial" w:cs="Arial"/>
          <w:sz w:val="20"/>
          <w:szCs w:val="20"/>
        </w:rPr>
      </w:pPr>
    </w:p>
    <w:p w:rsidR="00537FC3" w:rsidRPr="00D83E81" w:rsidRDefault="00537FC3" w:rsidP="00FC3D45">
      <w:pPr>
        <w:ind w:left="426" w:right="510"/>
        <w:jc w:val="center"/>
        <w:outlineLvl w:val="0"/>
        <w:rPr>
          <w:rFonts w:ascii="Arial" w:hAnsi="Arial" w:cs="Arial"/>
          <w:b/>
          <w:u w:val="single"/>
        </w:rPr>
      </w:pPr>
      <w:r w:rsidRPr="00D83E81">
        <w:rPr>
          <w:rFonts w:ascii="Arial" w:hAnsi="Arial" w:cs="Arial"/>
          <w:b/>
          <w:u w:val="single"/>
        </w:rPr>
        <w:t xml:space="preserve">Verzichtserklärung über die eingeschränkte Markt- und </w:t>
      </w:r>
    </w:p>
    <w:p w:rsidR="00537FC3" w:rsidRPr="00D83E81" w:rsidRDefault="00537FC3" w:rsidP="00537FC3">
      <w:pPr>
        <w:ind w:left="426" w:right="510"/>
        <w:jc w:val="center"/>
        <w:rPr>
          <w:rFonts w:ascii="Arial" w:hAnsi="Arial" w:cs="Arial"/>
          <w:b/>
          <w:u w:val="single"/>
        </w:rPr>
      </w:pPr>
      <w:r w:rsidRPr="00D83E81">
        <w:rPr>
          <w:rFonts w:ascii="Arial" w:hAnsi="Arial" w:cs="Arial"/>
          <w:b/>
          <w:u w:val="single"/>
        </w:rPr>
        <w:t>Informationsgrundlage (Versichererauswahl)</w:t>
      </w:r>
    </w:p>
    <w:p w:rsidR="00537FC3" w:rsidRPr="003719B8"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537FC3" w:rsidRPr="003719B8"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sz w:val="22"/>
          <w:szCs w:val="22"/>
        </w:rPr>
      </w:pPr>
    </w:p>
    <w:p w:rsidR="00537FC3" w:rsidRPr="00D83E81" w:rsidRDefault="00537FC3" w:rsidP="00FC3D45">
      <w:pPr>
        <w:ind w:left="426" w:right="510"/>
        <w:jc w:val="center"/>
        <w:outlineLvl w:val="0"/>
        <w:rPr>
          <w:rFonts w:ascii="Arial" w:hAnsi="Arial" w:cs="Arial"/>
          <w:b/>
          <w:sz w:val="20"/>
          <w:szCs w:val="20"/>
        </w:rPr>
      </w:pPr>
      <w:r w:rsidRPr="00D83E81">
        <w:rPr>
          <w:rFonts w:ascii="Arial" w:hAnsi="Arial" w:cs="Arial"/>
          <w:b/>
          <w:sz w:val="20"/>
          <w:szCs w:val="20"/>
        </w:rPr>
        <w:t>Versicherungsnehmer:</w:t>
      </w:r>
    </w:p>
    <w:p w:rsidR="00537FC3" w:rsidRPr="00D83E81" w:rsidRDefault="00537FC3" w:rsidP="00537FC3">
      <w:pPr>
        <w:ind w:left="426" w:right="510"/>
        <w:jc w:val="center"/>
        <w:rPr>
          <w:rFonts w:ascii="Arial" w:hAnsi="Arial" w:cs="Arial"/>
          <w:b/>
          <w:sz w:val="20"/>
          <w:szCs w:val="20"/>
        </w:rPr>
      </w:pPr>
    </w:p>
    <w:p w:rsidR="00537FC3" w:rsidRPr="00D83E81" w:rsidRDefault="00537FC3" w:rsidP="00537FC3">
      <w:pPr>
        <w:ind w:left="426" w:right="510"/>
        <w:jc w:val="center"/>
        <w:rPr>
          <w:rFonts w:ascii="Arial" w:hAnsi="Arial" w:cs="Arial"/>
          <w:b/>
          <w:sz w:val="20"/>
          <w:szCs w:val="20"/>
        </w:rPr>
      </w:pPr>
    </w:p>
    <w:p w:rsidR="00537FC3" w:rsidRPr="00D83E81" w:rsidRDefault="00537FC3" w:rsidP="00537FC3">
      <w:pPr>
        <w:ind w:left="426" w:right="510"/>
        <w:jc w:val="center"/>
        <w:rPr>
          <w:rFonts w:ascii="Arial" w:hAnsi="Arial" w:cs="Arial"/>
          <w:b/>
          <w:sz w:val="20"/>
          <w:szCs w:val="20"/>
        </w:rPr>
      </w:pPr>
      <w:r w:rsidRPr="00D83E81">
        <w:rPr>
          <w:rFonts w:ascii="Arial" w:hAnsi="Arial" w:cs="Arial"/>
          <w:b/>
          <w:sz w:val="20"/>
          <w:szCs w:val="20"/>
        </w:rPr>
        <w:t>________________________</w:t>
      </w:r>
    </w:p>
    <w:p w:rsidR="00537FC3" w:rsidRPr="00D83E81" w:rsidRDefault="00537FC3" w:rsidP="00537FC3">
      <w:pPr>
        <w:ind w:left="426" w:right="510"/>
        <w:jc w:val="center"/>
        <w:rPr>
          <w:rFonts w:ascii="Arial" w:hAnsi="Arial" w:cs="Arial"/>
          <w:b/>
          <w:sz w:val="20"/>
          <w:szCs w:val="20"/>
        </w:rPr>
      </w:pPr>
      <w:r w:rsidRPr="00D83E81">
        <w:rPr>
          <w:rFonts w:ascii="Arial" w:hAnsi="Arial" w:cs="Arial"/>
          <w:b/>
          <w:sz w:val="20"/>
          <w:szCs w:val="20"/>
        </w:rPr>
        <w:t>________________________</w:t>
      </w:r>
    </w:p>
    <w:p w:rsidR="00537FC3" w:rsidRPr="00D83E81" w:rsidRDefault="00537FC3" w:rsidP="00537FC3">
      <w:pPr>
        <w:ind w:left="426" w:right="510"/>
        <w:jc w:val="center"/>
        <w:rPr>
          <w:rFonts w:ascii="Arial" w:hAnsi="Arial" w:cs="Arial"/>
          <w:b/>
          <w:sz w:val="20"/>
          <w:szCs w:val="20"/>
        </w:rPr>
      </w:pPr>
      <w:r w:rsidRPr="00D83E81">
        <w:rPr>
          <w:rFonts w:ascii="Arial" w:hAnsi="Arial" w:cs="Arial"/>
          <w:b/>
          <w:sz w:val="20"/>
          <w:szCs w:val="20"/>
        </w:rPr>
        <w:t>________________________</w:t>
      </w:r>
    </w:p>
    <w:p w:rsidR="00537FC3" w:rsidRPr="00D83E81" w:rsidRDefault="00537FC3" w:rsidP="00537FC3">
      <w:pPr>
        <w:ind w:left="426" w:right="510"/>
        <w:jc w:val="center"/>
        <w:rPr>
          <w:rFonts w:ascii="Arial" w:hAnsi="Arial" w:cs="Arial"/>
          <w:b/>
          <w:sz w:val="20"/>
          <w:szCs w:val="20"/>
        </w:rPr>
      </w:pPr>
    </w:p>
    <w:p w:rsidR="00537FC3" w:rsidRDefault="00537FC3" w:rsidP="00537FC3">
      <w:pPr>
        <w:ind w:left="426" w:right="510"/>
        <w:jc w:val="center"/>
        <w:rPr>
          <w:b/>
          <w:sz w:val="20"/>
          <w:szCs w:val="20"/>
        </w:rPr>
      </w:pPr>
    </w:p>
    <w:p w:rsidR="00537FC3" w:rsidRDefault="00537FC3" w:rsidP="00537FC3">
      <w:pPr>
        <w:ind w:left="426" w:right="510"/>
        <w:jc w:val="center"/>
        <w:rPr>
          <w:b/>
          <w:sz w:val="20"/>
          <w:szCs w:val="20"/>
        </w:rPr>
      </w:pPr>
    </w:p>
    <w:p w:rsidR="00537FC3" w:rsidRDefault="00537FC3" w:rsidP="00537FC3">
      <w:pPr>
        <w:ind w:left="426" w:right="510"/>
        <w:jc w:val="center"/>
        <w:rPr>
          <w:b/>
          <w:sz w:val="20"/>
          <w:szCs w:val="20"/>
        </w:rPr>
      </w:pPr>
    </w:p>
    <w:p w:rsidR="00537FC3" w:rsidRDefault="00537FC3" w:rsidP="00537FC3">
      <w:pPr>
        <w:ind w:left="426" w:right="510"/>
        <w:jc w:val="center"/>
        <w:rPr>
          <w:b/>
          <w:sz w:val="20"/>
          <w:szCs w:val="20"/>
        </w:rPr>
      </w:pPr>
    </w:p>
    <w:p w:rsidR="00537FC3" w:rsidRDefault="00537FC3" w:rsidP="00537FC3">
      <w:pPr>
        <w:ind w:left="426" w:right="510"/>
        <w:jc w:val="center"/>
        <w:rPr>
          <w:b/>
          <w:sz w:val="20"/>
          <w:szCs w:val="20"/>
        </w:rPr>
      </w:pPr>
    </w:p>
    <w:p w:rsidR="00537FC3" w:rsidRDefault="00537FC3" w:rsidP="00537FC3">
      <w:pPr>
        <w:ind w:left="426" w:right="510"/>
        <w:jc w:val="center"/>
        <w:rPr>
          <w:b/>
          <w:sz w:val="20"/>
          <w:szCs w:val="20"/>
        </w:rPr>
      </w:pPr>
    </w:p>
    <w:p w:rsidR="00537FC3" w:rsidRDefault="00537FC3" w:rsidP="00537FC3">
      <w:pPr>
        <w:ind w:left="567" w:right="510"/>
        <w:jc w:val="center"/>
        <w:rPr>
          <w:b/>
          <w:sz w:val="20"/>
          <w:szCs w:val="20"/>
        </w:rPr>
      </w:pPr>
    </w:p>
    <w:p w:rsidR="00537FC3" w:rsidRDefault="00537FC3" w:rsidP="00537FC3">
      <w:pPr>
        <w:ind w:left="567" w:right="510"/>
        <w:jc w:val="center"/>
        <w:rPr>
          <w:b/>
          <w:sz w:val="20"/>
          <w:szCs w:val="20"/>
        </w:rPr>
      </w:pPr>
    </w:p>
    <w:p w:rsidR="00537FC3" w:rsidRPr="00D83E81" w:rsidRDefault="00537FC3" w:rsidP="00537FC3">
      <w:pPr>
        <w:ind w:left="567" w:right="510"/>
        <w:jc w:val="center"/>
        <w:rPr>
          <w:b/>
          <w:sz w:val="20"/>
          <w:szCs w:val="20"/>
        </w:rPr>
      </w:pPr>
    </w:p>
    <w:p w:rsidR="00537FC3" w:rsidRPr="00D83E81" w:rsidRDefault="00537FC3" w:rsidP="00537FC3">
      <w:pPr>
        <w:numPr>
          <w:ilvl w:val="0"/>
          <w:numId w:val="1"/>
        </w:numPr>
        <w:spacing w:line="288" w:lineRule="auto"/>
        <w:ind w:left="567" w:right="510" w:firstLine="0"/>
        <w:jc w:val="both"/>
        <w:rPr>
          <w:rFonts w:ascii="Arial" w:hAnsi="Arial" w:cs="Arial"/>
          <w:sz w:val="20"/>
          <w:szCs w:val="20"/>
        </w:rPr>
      </w:pPr>
      <w:r w:rsidRPr="00D83E81">
        <w:rPr>
          <w:rFonts w:ascii="Arial" w:hAnsi="Arial" w:cs="Arial"/>
          <w:sz w:val="20"/>
          <w:szCs w:val="20"/>
        </w:rPr>
        <w:t xml:space="preserve">Der Versicherungsmakler/-vertreter erbringt seine Beratung aufgrund einer eingeschränkten Auswahl von Versicherern (insbesondere aber nicht ausschließlich ohne Direktversicherer und ausländische Versicherungsgesellschaften). Hierüber wurde der Kunde (Versicherungsnehmer) informiert. </w:t>
      </w:r>
    </w:p>
    <w:p w:rsidR="00537FC3" w:rsidRPr="00D83E81" w:rsidRDefault="00537FC3" w:rsidP="00537FC3">
      <w:pPr>
        <w:ind w:left="567" w:right="510"/>
        <w:rPr>
          <w:rFonts w:ascii="Arial" w:hAnsi="Arial" w:cs="Arial"/>
          <w:sz w:val="20"/>
          <w:szCs w:val="20"/>
        </w:rPr>
      </w:pPr>
    </w:p>
    <w:p w:rsidR="00537FC3" w:rsidRPr="00D83E81" w:rsidRDefault="00537FC3" w:rsidP="00537FC3">
      <w:pPr>
        <w:ind w:left="567" w:right="510"/>
        <w:rPr>
          <w:rFonts w:ascii="Arial" w:hAnsi="Arial" w:cs="Arial"/>
          <w:sz w:val="20"/>
          <w:szCs w:val="20"/>
        </w:rPr>
      </w:pPr>
    </w:p>
    <w:p w:rsidR="00537FC3" w:rsidRPr="00D83E81" w:rsidRDefault="00537FC3" w:rsidP="00537FC3">
      <w:pPr>
        <w:numPr>
          <w:ilvl w:val="0"/>
          <w:numId w:val="1"/>
        </w:numPr>
        <w:spacing w:line="288" w:lineRule="auto"/>
        <w:ind w:left="567" w:right="510" w:firstLine="0"/>
        <w:jc w:val="both"/>
        <w:rPr>
          <w:rFonts w:ascii="Arial" w:hAnsi="Arial" w:cs="Arial"/>
          <w:sz w:val="20"/>
          <w:szCs w:val="20"/>
        </w:rPr>
      </w:pPr>
      <w:r w:rsidRPr="00D83E81">
        <w:rPr>
          <w:rFonts w:ascii="Arial" w:hAnsi="Arial" w:cs="Arial"/>
          <w:sz w:val="20"/>
          <w:szCs w:val="20"/>
        </w:rPr>
        <w:t xml:space="preserve">Der Kunde verzichtet auf die Mitteilung, auf welcher Markt- und Informationsgrundlage der Versicherungsmakler seine Leistungen erbringt sowie der Namen der seinem Rat zugrunde gelegten Versicherer. </w:t>
      </w:r>
    </w:p>
    <w:p w:rsidR="00537FC3" w:rsidRDefault="00537FC3" w:rsidP="00537FC3">
      <w:pPr>
        <w:ind w:left="567" w:right="510"/>
        <w:rPr>
          <w:rFonts w:ascii="Arial" w:hAnsi="Arial" w:cs="Arial"/>
          <w:i/>
          <w:sz w:val="20"/>
          <w:szCs w:val="20"/>
        </w:rPr>
      </w:pPr>
    </w:p>
    <w:p w:rsidR="00FC3D45" w:rsidRDefault="00FC3D45" w:rsidP="00537FC3">
      <w:pPr>
        <w:ind w:left="567" w:right="510"/>
        <w:rPr>
          <w:rFonts w:ascii="Arial" w:hAnsi="Arial" w:cs="Arial"/>
          <w:i/>
          <w:sz w:val="20"/>
          <w:szCs w:val="20"/>
        </w:rPr>
      </w:pPr>
    </w:p>
    <w:p w:rsidR="00FC3D45" w:rsidRPr="00D83E81" w:rsidRDefault="00FC3D45" w:rsidP="00537FC3">
      <w:pPr>
        <w:ind w:left="567" w:right="510"/>
        <w:rPr>
          <w:rFonts w:ascii="Arial" w:hAnsi="Arial" w:cs="Arial"/>
          <w:i/>
          <w:sz w:val="20"/>
          <w:szCs w:val="20"/>
        </w:rPr>
      </w:pPr>
    </w:p>
    <w:p w:rsidR="00537FC3" w:rsidRPr="00D83E81" w:rsidRDefault="00537FC3" w:rsidP="00537FC3">
      <w:pPr>
        <w:ind w:left="567" w:right="510"/>
        <w:rPr>
          <w:i/>
          <w:sz w:val="20"/>
          <w:szCs w:val="20"/>
        </w:rPr>
      </w:pPr>
    </w:p>
    <w:p w:rsidR="00537FC3" w:rsidRPr="00D83E81" w:rsidRDefault="00537FC3" w:rsidP="00537FC3">
      <w:pPr>
        <w:ind w:left="567" w:right="510"/>
        <w:rPr>
          <w:sz w:val="20"/>
          <w:szCs w:val="20"/>
        </w:rPr>
      </w:pPr>
      <w:r>
        <w:rPr>
          <w:sz w:val="20"/>
          <w:szCs w:val="20"/>
        </w:rPr>
        <w:tab/>
      </w:r>
      <w:r w:rsidRPr="00D83E81">
        <w:rPr>
          <w:sz w:val="20"/>
          <w:szCs w:val="20"/>
        </w:rPr>
        <w:t>___________________</w:t>
      </w:r>
      <w:r w:rsidRPr="00D83E81">
        <w:rPr>
          <w:sz w:val="20"/>
          <w:szCs w:val="20"/>
        </w:rPr>
        <w:tab/>
      </w:r>
      <w:r w:rsidRPr="00D83E81">
        <w:rPr>
          <w:sz w:val="20"/>
          <w:szCs w:val="20"/>
        </w:rPr>
        <w:tab/>
      </w:r>
      <w:r w:rsidRPr="00D83E81">
        <w:rPr>
          <w:sz w:val="20"/>
          <w:szCs w:val="20"/>
        </w:rPr>
        <w:tab/>
      </w:r>
      <w:r>
        <w:rPr>
          <w:sz w:val="20"/>
          <w:szCs w:val="20"/>
        </w:rPr>
        <w:tab/>
      </w:r>
      <w:r w:rsidRPr="00D83E81">
        <w:rPr>
          <w:sz w:val="20"/>
          <w:szCs w:val="20"/>
        </w:rPr>
        <w:t>___________________</w:t>
      </w:r>
      <w:r>
        <w:rPr>
          <w:sz w:val="20"/>
          <w:szCs w:val="20"/>
        </w:rPr>
        <w:t>_____</w:t>
      </w:r>
      <w:r w:rsidRPr="00D83E81">
        <w:rPr>
          <w:sz w:val="20"/>
          <w:szCs w:val="20"/>
        </w:rPr>
        <w:tab/>
      </w:r>
    </w:p>
    <w:p w:rsidR="00537FC3" w:rsidRPr="00D83E81" w:rsidRDefault="00537FC3" w:rsidP="00537FC3">
      <w:pPr>
        <w:ind w:left="567" w:right="510"/>
        <w:rPr>
          <w:rFonts w:ascii="Arial" w:hAnsi="Arial" w:cs="Arial"/>
          <w:sz w:val="20"/>
          <w:szCs w:val="20"/>
        </w:rPr>
      </w:pPr>
      <w:r>
        <w:rPr>
          <w:rFonts w:ascii="Arial" w:hAnsi="Arial" w:cs="Arial"/>
          <w:sz w:val="20"/>
          <w:szCs w:val="20"/>
        </w:rPr>
        <w:tab/>
      </w:r>
      <w:r w:rsidRPr="00D83E81">
        <w:rPr>
          <w:rFonts w:ascii="Arial" w:hAnsi="Arial" w:cs="Arial"/>
          <w:sz w:val="20"/>
          <w:szCs w:val="20"/>
        </w:rPr>
        <w:t>Ort, Datum</w:t>
      </w:r>
      <w:r w:rsidRPr="00D83E81">
        <w:rPr>
          <w:rFonts w:ascii="Arial" w:hAnsi="Arial" w:cs="Arial"/>
          <w:sz w:val="20"/>
          <w:szCs w:val="20"/>
        </w:rPr>
        <w:tab/>
      </w:r>
      <w:r w:rsidRPr="00D83E81">
        <w:rPr>
          <w:rFonts w:ascii="Arial" w:hAnsi="Arial" w:cs="Arial"/>
          <w:sz w:val="20"/>
          <w:szCs w:val="20"/>
        </w:rPr>
        <w:tab/>
      </w:r>
      <w:r w:rsidRPr="00D83E81">
        <w:rPr>
          <w:rFonts w:ascii="Arial" w:hAnsi="Arial" w:cs="Arial"/>
          <w:sz w:val="20"/>
          <w:szCs w:val="20"/>
        </w:rPr>
        <w:tab/>
      </w:r>
      <w:r w:rsidRPr="00D83E81">
        <w:rPr>
          <w:rFonts w:ascii="Arial" w:hAnsi="Arial" w:cs="Arial"/>
          <w:sz w:val="20"/>
          <w:szCs w:val="20"/>
        </w:rPr>
        <w:tab/>
      </w:r>
      <w:r>
        <w:rPr>
          <w:rFonts w:ascii="Arial" w:hAnsi="Arial" w:cs="Arial"/>
          <w:sz w:val="20"/>
          <w:szCs w:val="20"/>
        </w:rPr>
        <w:tab/>
      </w:r>
      <w:r w:rsidRPr="00D83E81">
        <w:rPr>
          <w:rFonts w:ascii="Arial" w:hAnsi="Arial" w:cs="Arial"/>
          <w:sz w:val="20"/>
          <w:szCs w:val="20"/>
        </w:rPr>
        <w:t>Unterschrift des Kunden</w:t>
      </w:r>
    </w:p>
    <w:p w:rsidR="00537FC3" w:rsidRDefault="00537FC3" w:rsidP="00537FC3">
      <w:pPr>
        <w:ind w:left="567"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83426C" w:rsidRDefault="0083426C" w:rsidP="00537FC3">
      <w:pPr>
        <w:ind w:left="426" w:right="510"/>
        <w:rPr>
          <w:rFonts w:ascii="Arial" w:hAnsi="Arial" w:cs="Arial"/>
          <w:sz w:val="20"/>
          <w:szCs w:val="20"/>
        </w:rPr>
      </w:pPr>
    </w:p>
    <w:p w:rsidR="0083426C" w:rsidRDefault="0083426C"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Pr="00D83E81" w:rsidRDefault="00537FC3" w:rsidP="00FC3D45">
      <w:pPr>
        <w:ind w:left="426" w:right="510"/>
        <w:jc w:val="center"/>
        <w:outlineLvl w:val="0"/>
        <w:rPr>
          <w:rFonts w:ascii="Arial" w:hAnsi="Arial" w:cs="Arial"/>
          <w:b/>
        </w:rPr>
      </w:pPr>
      <w:r w:rsidRPr="00D83E81">
        <w:rPr>
          <w:rFonts w:ascii="Arial" w:hAnsi="Arial" w:cs="Arial"/>
          <w:b/>
        </w:rPr>
        <w:t>Vergütungsvereinbarung</w:t>
      </w:r>
    </w:p>
    <w:p w:rsidR="00537FC3" w:rsidRPr="00D83E81" w:rsidRDefault="00537FC3" w:rsidP="00537FC3">
      <w:pPr>
        <w:ind w:left="426" w:right="510"/>
        <w:jc w:val="center"/>
        <w:rPr>
          <w:rFonts w:ascii="Arial" w:hAnsi="Arial" w:cs="Arial"/>
          <w:b/>
        </w:rPr>
      </w:pPr>
      <w:r w:rsidRPr="00D83E81">
        <w:rPr>
          <w:rFonts w:ascii="Arial" w:hAnsi="Arial" w:cs="Arial"/>
          <w:b/>
        </w:rPr>
        <w:t>(KFZ)</w:t>
      </w:r>
    </w:p>
    <w:p w:rsidR="00537FC3" w:rsidRDefault="00537FC3" w:rsidP="00537FC3">
      <w:pPr>
        <w:ind w:left="426" w:right="510"/>
        <w:rPr>
          <w:rFonts w:ascii="Arial" w:hAnsi="Arial" w:cs="Arial"/>
          <w:sz w:val="20"/>
        </w:rPr>
      </w:pPr>
    </w:p>
    <w:p w:rsidR="00537FC3" w:rsidRDefault="00537FC3" w:rsidP="00537FC3">
      <w:pPr>
        <w:ind w:left="426" w:right="510"/>
        <w:rPr>
          <w:rFonts w:ascii="Arial" w:hAnsi="Arial" w:cs="Arial"/>
          <w:sz w:val="20"/>
        </w:rPr>
      </w:pPr>
    </w:p>
    <w:p w:rsidR="00537FC3" w:rsidRDefault="00537FC3" w:rsidP="00537FC3">
      <w:pPr>
        <w:ind w:left="426" w:right="510"/>
        <w:jc w:val="center"/>
        <w:rPr>
          <w:rFonts w:ascii="Arial" w:hAnsi="Arial" w:cs="Arial"/>
          <w:sz w:val="20"/>
        </w:rPr>
      </w:pPr>
      <w:r>
        <w:rPr>
          <w:rFonts w:ascii="Arial" w:hAnsi="Arial" w:cs="Arial"/>
          <w:sz w:val="20"/>
        </w:rPr>
        <w:t>zwischen</w:t>
      </w:r>
    </w:p>
    <w:p w:rsidR="00537FC3" w:rsidRDefault="00537FC3" w:rsidP="00537FC3">
      <w:pPr>
        <w:ind w:left="426" w:right="510"/>
        <w:jc w:val="center"/>
        <w:rPr>
          <w:rFonts w:ascii="Arial" w:hAnsi="Arial" w:cs="Arial"/>
          <w:sz w:val="20"/>
        </w:rPr>
      </w:pPr>
    </w:p>
    <w:p w:rsidR="00537FC3" w:rsidRDefault="00537FC3" w:rsidP="00537FC3">
      <w:pPr>
        <w:ind w:left="425" w:right="510"/>
        <w:jc w:val="center"/>
        <w:rPr>
          <w:rFonts w:ascii="Arial" w:hAnsi="Arial" w:cs="Arial"/>
          <w:sz w:val="20"/>
        </w:rPr>
      </w:pPr>
      <w:r>
        <w:rPr>
          <w:rFonts w:ascii="Arial" w:hAnsi="Arial" w:cs="Arial"/>
          <w:sz w:val="20"/>
        </w:rPr>
        <w:t>_____________________________</w:t>
      </w:r>
    </w:p>
    <w:p w:rsidR="00537FC3" w:rsidRDefault="00537FC3" w:rsidP="00537FC3">
      <w:pPr>
        <w:ind w:left="425" w:right="510"/>
        <w:jc w:val="center"/>
        <w:rPr>
          <w:rFonts w:ascii="Arial" w:hAnsi="Arial" w:cs="Arial"/>
          <w:sz w:val="20"/>
        </w:rPr>
      </w:pPr>
    </w:p>
    <w:p w:rsidR="00537FC3" w:rsidRDefault="00537FC3" w:rsidP="00537FC3">
      <w:pPr>
        <w:ind w:left="425" w:right="510"/>
        <w:jc w:val="center"/>
        <w:rPr>
          <w:rFonts w:ascii="Arial" w:hAnsi="Arial" w:cs="Arial"/>
          <w:sz w:val="20"/>
        </w:rPr>
      </w:pPr>
      <w:r>
        <w:rPr>
          <w:rFonts w:ascii="Arial" w:hAnsi="Arial" w:cs="Arial"/>
          <w:sz w:val="20"/>
        </w:rPr>
        <w:t>_____________________________</w:t>
      </w:r>
    </w:p>
    <w:p w:rsidR="00537FC3" w:rsidRDefault="00537FC3" w:rsidP="00537FC3">
      <w:pPr>
        <w:ind w:left="425" w:right="510"/>
        <w:jc w:val="center"/>
        <w:rPr>
          <w:rFonts w:ascii="Arial" w:hAnsi="Arial" w:cs="Arial"/>
          <w:sz w:val="20"/>
        </w:rPr>
      </w:pPr>
    </w:p>
    <w:p w:rsidR="00537FC3" w:rsidRDefault="00537FC3" w:rsidP="00537FC3">
      <w:pPr>
        <w:ind w:left="425" w:right="510"/>
        <w:jc w:val="center"/>
        <w:rPr>
          <w:rFonts w:ascii="Arial" w:hAnsi="Arial" w:cs="Arial"/>
          <w:sz w:val="20"/>
        </w:rPr>
      </w:pPr>
      <w:r>
        <w:rPr>
          <w:rFonts w:ascii="Arial" w:hAnsi="Arial" w:cs="Arial"/>
          <w:sz w:val="20"/>
        </w:rPr>
        <w:t>_____________________________</w:t>
      </w:r>
    </w:p>
    <w:p w:rsidR="00537FC3" w:rsidRDefault="00537FC3" w:rsidP="00537FC3">
      <w:pPr>
        <w:ind w:left="426" w:right="510"/>
        <w:jc w:val="center"/>
        <w:rPr>
          <w:rFonts w:ascii="Arial" w:hAnsi="Arial" w:cs="Arial"/>
          <w:sz w:val="20"/>
        </w:rPr>
      </w:pPr>
      <w:r>
        <w:rPr>
          <w:rFonts w:ascii="Arial" w:hAnsi="Arial" w:cs="Arial"/>
          <w:sz w:val="20"/>
        </w:rPr>
        <w:t>(Makler)</w:t>
      </w:r>
    </w:p>
    <w:p w:rsidR="00537FC3" w:rsidRDefault="00537FC3" w:rsidP="00537FC3">
      <w:pPr>
        <w:ind w:left="426" w:right="510"/>
        <w:jc w:val="center"/>
        <w:rPr>
          <w:rFonts w:ascii="Arial" w:hAnsi="Arial" w:cs="Arial"/>
          <w:sz w:val="20"/>
        </w:rPr>
      </w:pPr>
    </w:p>
    <w:p w:rsidR="00537FC3" w:rsidRDefault="00537FC3" w:rsidP="00537FC3">
      <w:pPr>
        <w:ind w:left="426" w:right="510"/>
        <w:jc w:val="center"/>
        <w:rPr>
          <w:rFonts w:ascii="Arial" w:hAnsi="Arial" w:cs="Arial"/>
          <w:sz w:val="20"/>
        </w:rPr>
      </w:pPr>
      <w:r>
        <w:rPr>
          <w:rFonts w:ascii="Arial" w:hAnsi="Arial" w:cs="Arial"/>
          <w:sz w:val="20"/>
        </w:rPr>
        <w:t>und</w:t>
      </w:r>
    </w:p>
    <w:p w:rsidR="00537FC3" w:rsidRDefault="00537FC3" w:rsidP="00537FC3">
      <w:pPr>
        <w:ind w:left="426" w:right="510"/>
        <w:jc w:val="center"/>
        <w:rPr>
          <w:rFonts w:ascii="Arial" w:hAnsi="Arial" w:cs="Arial"/>
          <w:sz w:val="20"/>
        </w:rPr>
      </w:pPr>
    </w:p>
    <w:p w:rsidR="00537FC3" w:rsidRDefault="00537FC3" w:rsidP="00537FC3">
      <w:pPr>
        <w:ind w:left="425" w:right="510"/>
        <w:jc w:val="center"/>
        <w:rPr>
          <w:rFonts w:ascii="Arial" w:hAnsi="Arial" w:cs="Arial"/>
          <w:sz w:val="20"/>
        </w:rPr>
      </w:pPr>
      <w:r>
        <w:rPr>
          <w:rFonts w:ascii="Arial" w:hAnsi="Arial" w:cs="Arial"/>
          <w:sz w:val="20"/>
        </w:rPr>
        <w:t>_____________________________</w:t>
      </w:r>
    </w:p>
    <w:p w:rsidR="00537FC3" w:rsidRDefault="00537FC3" w:rsidP="00537FC3">
      <w:pPr>
        <w:ind w:left="425" w:right="510"/>
        <w:jc w:val="center"/>
        <w:rPr>
          <w:rFonts w:ascii="Arial" w:hAnsi="Arial" w:cs="Arial"/>
          <w:sz w:val="20"/>
        </w:rPr>
      </w:pPr>
    </w:p>
    <w:p w:rsidR="00537FC3" w:rsidRDefault="00537FC3" w:rsidP="00537FC3">
      <w:pPr>
        <w:ind w:left="425" w:right="510"/>
        <w:jc w:val="center"/>
        <w:rPr>
          <w:rFonts w:ascii="Arial" w:hAnsi="Arial" w:cs="Arial"/>
          <w:sz w:val="20"/>
        </w:rPr>
      </w:pPr>
      <w:r>
        <w:rPr>
          <w:rFonts w:ascii="Arial" w:hAnsi="Arial" w:cs="Arial"/>
          <w:sz w:val="20"/>
        </w:rPr>
        <w:t>_____________________________</w:t>
      </w:r>
    </w:p>
    <w:p w:rsidR="00537FC3" w:rsidRDefault="00537FC3" w:rsidP="00537FC3">
      <w:pPr>
        <w:ind w:left="425" w:right="510"/>
        <w:jc w:val="center"/>
        <w:rPr>
          <w:rFonts w:ascii="Arial" w:hAnsi="Arial" w:cs="Arial"/>
          <w:sz w:val="20"/>
        </w:rPr>
      </w:pPr>
    </w:p>
    <w:p w:rsidR="00537FC3" w:rsidRDefault="00537FC3" w:rsidP="00537FC3">
      <w:pPr>
        <w:ind w:left="425" w:right="510"/>
        <w:jc w:val="center"/>
        <w:rPr>
          <w:rFonts w:ascii="Arial" w:hAnsi="Arial" w:cs="Arial"/>
          <w:sz w:val="20"/>
        </w:rPr>
      </w:pPr>
      <w:r>
        <w:rPr>
          <w:rFonts w:ascii="Arial" w:hAnsi="Arial" w:cs="Arial"/>
          <w:sz w:val="20"/>
        </w:rPr>
        <w:t>_____________________________</w:t>
      </w:r>
    </w:p>
    <w:p w:rsidR="00537FC3" w:rsidRDefault="00537FC3" w:rsidP="00537FC3">
      <w:pPr>
        <w:ind w:left="426" w:right="510"/>
        <w:jc w:val="center"/>
        <w:rPr>
          <w:rFonts w:ascii="Arial" w:hAnsi="Arial" w:cs="Arial"/>
          <w:sz w:val="20"/>
        </w:rPr>
      </w:pPr>
      <w:r>
        <w:rPr>
          <w:rFonts w:ascii="Arial" w:hAnsi="Arial" w:cs="Arial"/>
          <w:sz w:val="20"/>
        </w:rPr>
        <w:t>(Kunde)</w:t>
      </w:r>
    </w:p>
    <w:p w:rsidR="00537FC3" w:rsidRDefault="00537FC3" w:rsidP="00537FC3">
      <w:pPr>
        <w:ind w:left="426" w:right="510"/>
        <w:jc w:val="center"/>
        <w:rPr>
          <w:rFonts w:ascii="Arial" w:hAnsi="Arial" w:cs="Arial"/>
          <w:sz w:val="20"/>
        </w:rPr>
      </w:pPr>
    </w:p>
    <w:p w:rsidR="00537FC3" w:rsidRDefault="00537FC3" w:rsidP="00537FC3">
      <w:pPr>
        <w:ind w:left="426" w:right="510"/>
        <w:rPr>
          <w:rFonts w:ascii="Arial" w:hAnsi="Arial" w:cs="Arial"/>
          <w:sz w:val="20"/>
        </w:rPr>
      </w:pPr>
    </w:p>
    <w:p w:rsidR="00537FC3" w:rsidRDefault="00537FC3" w:rsidP="00537FC3">
      <w:pPr>
        <w:spacing w:line="288" w:lineRule="auto"/>
        <w:ind w:left="426" w:right="510"/>
        <w:jc w:val="both"/>
        <w:rPr>
          <w:rFonts w:ascii="Arial" w:hAnsi="Arial" w:cs="Arial"/>
          <w:sz w:val="20"/>
        </w:rPr>
      </w:pPr>
      <w:r>
        <w:rPr>
          <w:rFonts w:ascii="Arial" w:hAnsi="Arial" w:cs="Arial"/>
          <w:sz w:val="20"/>
        </w:rPr>
        <w:t>Für die □ Vermittlung □ Betreuung/Verwaltung der KFZ-Versicherung  zum Fzg. (AKZ) _________ wird gem. 7. Satz 2 des Maklervertrages eine □ einmalige □ jährlich wiederkehrende Vergütung i. H. v. _________€ vereinbart.</w:t>
      </w:r>
    </w:p>
    <w:p w:rsidR="00537FC3" w:rsidRDefault="00537FC3" w:rsidP="00537FC3">
      <w:pPr>
        <w:spacing w:before="120" w:line="288" w:lineRule="auto"/>
        <w:ind w:left="425" w:right="510"/>
        <w:jc w:val="both"/>
        <w:rPr>
          <w:rFonts w:ascii="Arial" w:hAnsi="Arial" w:cs="Arial"/>
          <w:sz w:val="20"/>
        </w:rPr>
      </w:pPr>
      <w:r>
        <w:rPr>
          <w:rFonts w:ascii="Arial" w:hAnsi="Arial" w:cs="Arial"/>
          <w:sz w:val="20"/>
        </w:rPr>
        <w:t xml:space="preserve">Der Betrag wird in gleichen □ monatlichen □ ¼-jährl. □½-jährl. Raten □ in einem Betrag von Konto  __________ </w:t>
      </w:r>
      <w:r>
        <w:rPr>
          <w:rFonts w:ascii="Arial" w:hAnsi="Arial" w:cs="Arial"/>
          <w:sz w:val="20"/>
        </w:rPr>
        <w:tab/>
        <w:t>BLZ ___________</w:t>
      </w:r>
      <w:r>
        <w:rPr>
          <w:rFonts w:ascii="Arial" w:hAnsi="Arial" w:cs="Arial"/>
          <w:sz w:val="20"/>
        </w:rPr>
        <w:tab/>
        <w:t>Bank ___________________</w:t>
      </w:r>
    </w:p>
    <w:p w:rsidR="00537FC3" w:rsidRDefault="00537FC3" w:rsidP="00537FC3">
      <w:pPr>
        <w:spacing w:line="288" w:lineRule="auto"/>
        <w:ind w:left="426" w:right="510"/>
        <w:jc w:val="both"/>
        <w:rPr>
          <w:rFonts w:ascii="Arial" w:hAnsi="Arial" w:cs="Arial"/>
          <w:sz w:val="20"/>
        </w:rPr>
      </w:pPr>
      <w:r>
        <w:rPr>
          <w:rFonts w:ascii="Arial" w:hAnsi="Arial" w:cs="Arial"/>
          <w:sz w:val="20"/>
        </w:rPr>
        <w:t>durch die Deutsche Verrechnungsstelle für Versicherungs- und Finanzdienstleistungen AG eingezogen.</w:t>
      </w:r>
    </w:p>
    <w:p w:rsidR="00537FC3" w:rsidRDefault="00537FC3" w:rsidP="00537FC3">
      <w:pPr>
        <w:spacing w:line="288" w:lineRule="auto"/>
        <w:ind w:left="426" w:right="510"/>
        <w:rPr>
          <w:rFonts w:ascii="Arial" w:hAnsi="Arial" w:cs="Arial"/>
          <w:sz w:val="20"/>
        </w:rPr>
      </w:pPr>
    </w:p>
    <w:p w:rsidR="00537FC3" w:rsidRPr="00F11545" w:rsidRDefault="00537FC3" w:rsidP="00FC3D45">
      <w:pPr>
        <w:spacing w:line="288" w:lineRule="auto"/>
        <w:ind w:left="426" w:right="510"/>
        <w:outlineLvl w:val="0"/>
        <w:rPr>
          <w:rFonts w:ascii="Arial" w:hAnsi="Arial" w:cs="Arial"/>
          <w:b/>
          <w:sz w:val="20"/>
        </w:rPr>
      </w:pPr>
      <w:r w:rsidRPr="00F11545">
        <w:rPr>
          <w:rFonts w:ascii="Arial" w:hAnsi="Arial" w:cs="Arial"/>
          <w:b/>
          <w:sz w:val="20"/>
        </w:rPr>
        <w:t>Widerrufsbelehrung:</w:t>
      </w:r>
    </w:p>
    <w:p w:rsidR="00537FC3" w:rsidRPr="00F11545" w:rsidRDefault="00537FC3" w:rsidP="00537FC3">
      <w:pPr>
        <w:ind w:left="426" w:right="567"/>
        <w:rPr>
          <w:rFonts w:ascii="Arial" w:hAnsi="Arial" w:cs="Arial"/>
          <w:b/>
          <w:sz w:val="20"/>
        </w:rPr>
      </w:pPr>
      <w:r w:rsidRPr="00F11545">
        <w:rPr>
          <w:rFonts w:ascii="Arial" w:hAnsi="Arial" w:cs="Arial"/>
          <w:b/>
          <w:sz w:val="18"/>
          <w:szCs w:val="18"/>
        </w:rPr>
        <w:t>Sie können die Teilzahlungsvereinbarung innerhalb von zwei Wochen ohne Angabe von Gründen in Textform widerrufen. Die Frist beginnt mit Unterschrift der Vereinbarung. Zur Wahrung der Widerrufsfrist genügt die rechtzeitige Absendung des Widerrufs. Der Widerruf ist an den Makler zu richten.</w:t>
      </w:r>
    </w:p>
    <w:p w:rsidR="00537FC3" w:rsidRDefault="00537FC3" w:rsidP="00537FC3">
      <w:pPr>
        <w:spacing w:line="288" w:lineRule="auto"/>
        <w:ind w:left="426" w:right="510"/>
        <w:rPr>
          <w:rFonts w:ascii="Arial" w:hAnsi="Arial" w:cs="Arial"/>
          <w:sz w:val="20"/>
        </w:rPr>
      </w:pPr>
    </w:p>
    <w:p w:rsidR="00537FC3" w:rsidRDefault="00537FC3" w:rsidP="00537FC3">
      <w:pPr>
        <w:spacing w:line="288" w:lineRule="auto"/>
        <w:ind w:left="426" w:right="510"/>
        <w:rPr>
          <w:rFonts w:ascii="Arial" w:hAnsi="Arial" w:cs="Arial"/>
          <w:sz w:val="20"/>
        </w:rPr>
      </w:pPr>
    </w:p>
    <w:p w:rsidR="00537FC3" w:rsidRDefault="00537FC3" w:rsidP="00537FC3">
      <w:pPr>
        <w:tabs>
          <w:tab w:val="left" w:pos="5670"/>
        </w:tabs>
        <w:spacing w:line="288" w:lineRule="auto"/>
        <w:ind w:left="426" w:right="510"/>
        <w:rPr>
          <w:rFonts w:ascii="Arial" w:hAnsi="Arial" w:cs="Arial"/>
          <w:sz w:val="20"/>
        </w:rPr>
      </w:pPr>
      <w:r>
        <w:rPr>
          <w:rFonts w:ascii="Arial" w:hAnsi="Arial" w:cs="Arial"/>
          <w:sz w:val="20"/>
        </w:rPr>
        <w:t>___________________</w:t>
      </w:r>
      <w:r>
        <w:rPr>
          <w:rFonts w:ascii="Arial" w:hAnsi="Arial" w:cs="Arial"/>
          <w:sz w:val="20"/>
        </w:rPr>
        <w:tab/>
        <w:t>____________________</w:t>
      </w:r>
    </w:p>
    <w:p w:rsidR="00537FC3" w:rsidRDefault="00537FC3" w:rsidP="00537FC3">
      <w:pPr>
        <w:tabs>
          <w:tab w:val="left" w:pos="5670"/>
        </w:tabs>
        <w:spacing w:line="288" w:lineRule="auto"/>
        <w:ind w:left="426" w:right="510"/>
        <w:rPr>
          <w:rFonts w:ascii="Arial" w:hAnsi="Arial" w:cs="Arial"/>
          <w:sz w:val="20"/>
        </w:rPr>
      </w:pPr>
      <w:r>
        <w:rPr>
          <w:rFonts w:ascii="Arial" w:hAnsi="Arial" w:cs="Arial"/>
          <w:sz w:val="20"/>
        </w:rPr>
        <w:t>Ort, Datum</w:t>
      </w:r>
      <w:r>
        <w:rPr>
          <w:rFonts w:ascii="Arial" w:hAnsi="Arial" w:cs="Arial"/>
          <w:sz w:val="20"/>
        </w:rPr>
        <w:tab/>
        <w:t>Unterschrift</w:t>
      </w:r>
    </w:p>
    <w:p w:rsidR="00537FC3" w:rsidRDefault="00537FC3" w:rsidP="00537FC3">
      <w:pPr>
        <w:tabs>
          <w:tab w:val="left" w:pos="5670"/>
        </w:tabs>
        <w:spacing w:line="288" w:lineRule="auto"/>
        <w:ind w:left="426" w:right="510"/>
        <w:rPr>
          <w:rFonts w:ascii="Arial" w:hAnsi="Arial" w:cs="Arial"/>
          <w:sz w:val="20"/>
        </w:rPr>
      </w:pPr>
    </w:p>
    <w:p w:rsidR="00537FC3" w:rsidRPr="00F11545" w:rsidRDefault="00537FC3" w:rsidP="00FC3D45">
      <w:pPr>
        <w:tabs>
          <w:tab w:val="left" w:pos="5670"/>
        </w:tabs>
        <w:spacing w:line="288" w:lineRule="auto"/>
        <w:ind w:left="426" w:right="510"/>
        <w:outlineLvl w:val="0"/>
        <w:rPr>
          <w:rFonts w:ascii="Arial" w:hAnsi="Arial" w:cs="Arial"/>
          <w:b/>
          <w:sz w:val="16"/>
          <w:szCs w:val="16"/>
          <w:u w:val="single"/>
        </w:rPr>
      </w:pPr>
      <w:r w:rsidRPr="00F11545">
        <w:rPr>
          <w:rFonts w:ascii="Arial" w:hAnsi="Arial" w:cs="Arial"/>
          <w:b/>
          <w:sz w:val="16"/>
          <w:szCs w:val="16"/>
          <w:u w:val="single"/>
        </w:rPr>
        <w:t>Hinweis der Autoren:</w:t>
      </w:r>
    </w:p>
    <w:p w:rsidR="00537FC3" w:rsidRPr="00D724A1" w:rsidRDefault="00537FC3" w:rsidP="00537FC3">
      <w:pPr>
        <w:tabs>
          <w:tab w:val="left" w:pos="5670"/>
        </w:tabs>
        <w:spacing w:line="288" w:lineRule="auto"/>
        <w:ind w:left="426" w:right="510"/>
        <w:rPr>
          <w:rFonts w:ascii="Arial" w:hAnsi="Arial" w:cs="Arial"/>
          <w:sz w:val="16"/>
          <w:szCs w:val="16"/>
        </w:rPr>
      </w:pPr>
      <w:r w:rsidRPr="00D724A1">
        <w:rPr>
          <w:rFonts w:ascii="Arial" w:hAnsi="Arial" w:cs="Arial"/>
          <w:sz w:val="16"/>
          <w:szCs w:val="16"/>
        </w:rPr>
        <w:t>Diese Vereinbarung kann nach Absprache mit Ihrem Anwalt für andere Sparten modifiziert werden.</w:t>
      </w:r>
    </w:p>
    <w:p w:rsidR="00537FC3" w:rsidRPr="00D724A1" w:rsidRDefault="00537FC3" w:rsidP="00537FC3">
      <w:pPr>
        <w:tabs>
          <w:tab w:val="left" w:pos="5670"/>
        </w:tabs>
        <w:spacing w:line="288" w:lineRule="auto"/>
        <w:ind w:left="426" w:right="510"/>
        <w:rPr>
          <w:rFonts w:ascii="Arial" w:hAnsi="Arial" w:cs="Arial"/>
          <w:sz w:val="16"/>
          <w:szCs w:val="16"/>
        </w:rPr>
      </w:pPr>
      <w:r w:rsidRPr="00D724A1">
        <w:rPr>
          <w:rFonts w:ascii="Arial" w:hAnsi="Arial" w:cs="Arial"/>
          <w:sz w:val="16"/>
          <w:szCs w:val="16"/>
        </w:rPr>
        <w:t xml:space="preserve">Wer den Aufwand so gering </w:t>
      </w:r>
      <w:r>
        <w:rPr>
          <w:rFonts w:ascii="Arial" w:hAnsi="Arial" w:cs="Arial"/>
          <w:sz w:val="16"/>
          <w:szCs w:val="16"/>
        </w:rPr>
        <w:t>als</w:t>
      </w:r>
      <w:r w:rsidRPr="00D724A1">
        <w:rPr>
          <w:rFonts w:ascii="Arial" w:hAnsi="Arial" w:cs="Arial"/>
          <w:sz w:val="16"/>
          <w:szCs w:val="16"/>
        </w:rPr>
        <w:t xml:space="preserve"> möglich halten will, bespricht mit seinem Anwalt, wie er die Formulierung einfach im Protokoll dokumentiert, statt die Papierflut zu steigern. </w:t>
      </w: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Default="00537FC3" w:rsidP="00537FC3">
      <w:pPr>
        <w:ind w:left="426" w:right="510"/>
        <w:rPr>
          <w:rFonts w:ascii="Arial" w:hAnsi="Arial" w:cs="Arial"/>
          <w:sz w:val="20"/>
          <w:szCs w:val="20"/>
        </w:rPr>
      </w:pPr>
    </w:p>
    <w:p w:rsidR="00537FC3" w:rsidRPr="00951697" w:rsidRDefault="00537FC3" w:rsidP="00537FC3">
      <w:pPr>
        <w:tabs>
          <w:tab w:val="left" w:pos="567"/>
        </w:tabs>
        <w:ind w:left="426" w:right="510"/>
        <w:jc w:val="right"/>
        <w:rPr>
          <w:rFonts w:ascii="Arial" w:hAnsi="Arial" w:cs="Arial"/>
          <w:sz w:val="16"/>
          <w:szCs w:val="16"/>
        </w:rPr>
      </w:pPr>
      <w:r w:rsidRPr="00951697">
        <w:rPr>
          <w:rFonts w:ascii="Arial" w:hAnsi="Arial" w:cs="Arial"/>
          <w:sz w:val="16"/>
          <w:szCs w:val="16"/>
        </w:rPr>
        <w:t>1/2</w:t>
      </w:r>
    </w:p>
    <w:p w:rsidR="00537FC3" w:rsidRPr="00D83E81" w:rsidRDefault="00537FC3" w:rsidP="00537FC3">
      <w:pPr>
        <w:tabs>
          <w:tab w:val="left" w:pos="567"/>
        </w:tabs>
        <w:ind w:left="426" w:right="510"/>
        <w:jc w:val="center"/>
        <w:rPr>
          <w:rFonts w:ascii="Arial" w:hAnsi="Arial" w:cs="Arial"/>
          <w:b/>
        </w:rPr>
      </w:pPr>
      <w:r w:rsidRPr="00D83E81">
        <w:rPr>
          <w:rFonts w:ascii="Arial" w:hAnsi="Arial" w:cs="Arial"/>
          <w:b/>
        </w:rPr>
        <w:t>Maklervertrag</w:t>
      </w:r>
    </w:p>
    <w:p w:rsidR="00537FC3" w:rsidRPr="00D83E81" w:rsidRDefault="00537FC3" w:rsidP="00537FC3">
      <w:pPr>
        <w:tabs>
          <w:tab w:val="left" w:pos="567"/>
        </w:tabs>
        <w:ind w:left="426" w:right="510"/>
        <w:jc w:val="center"/>
        <w:rPr>
          <w:rFonts w:ascii="Arial" w:hAnsi="Arial" w:cs="Arial"/>
          <w:sz w:val="20"/>
          <w:szCs w:val="20"/>
        </w:rPr>
      </w:pPr>
      <w:r w:rsidRPr="00D83E81">
        <w:rPr>
          <w:rFonts w:ascii="Arial" w:hAnsi="Arial" w:cs="Arial"/>
          <w:sz w:val="20"/>
          <w:szCs w:val="20"/>
        </w:rPr>
        <w:t>(für Vertragsakte)</w:t>
      </w:r>
    </w:p>
    <w:p w:rsidR="00537FC3" w:rsidRPr="00D83E81" w:rsidRDefault="00537FC3" w:rsidP="00537FC3">
      <w:pPr>
        <w:tabs>
          <w:tab w:val="left" w:pos="567"/>
        </w:tabs>
        <w:ind w:left="426" w:right="510"/>
        <w:rPr>
          <w:rFonts w:ascii="Arial" w:hAnsi="Arial" w:cs="Arial"/>
          <w:sz w:val="20"/>
          <w:szCs w:val="20"/>
        </w:rPr>
      </w:pPr>
    </w:p>
    <w:p w:rsidR="00537FC3" w:rsidRPr="00D83E81" w:rsidRDefault="00537FC3" w:rsidP="00537FC3">
      <w:pPr>
        <w:tabs>
          <w:tab w:val="left" w:pos="567"/>
        </w:tabs>
        <w:ind w:left="426" w:right="510"/>
        <w:rPr>
          <w:rFonts w:ascii="Arial" w:hAnsi="Arial" w:cs="Arial"/>
          <w:sz w:val="20"/>
          <w:szCs w:val="20"/>
        </w:rPr>
      </w:pPr>
    </w:p>
    <w:p w:rsidR="00537FC3" w:rsidRDefault="00537FC3" w:rsidP="00537FC3">
      <w:pPr>
        <w:tabs>
          <w:tab w:val="left" w:pos="567"/>
        </w:tabs>
        <w:ind w:left="426" w:right="510"/>
        <w:jc w:val="center"/>
        <w:rPr>
          <w:rFonts w:ascii="Arial" w:hAnsi="Arial" w:cs="Arial"/>
          <w:sz w:val="20"/>
          <w:szCs w:val="20"/>
        </w:rPr>
      </w:pPr>
    </w:p>
    <w:p w:rsidR="00537FC3" w:rsidRPr="00D83E81" w:rsidRDefault="00537FC3" w:rsidP="00FC3D45">
      <w:pPr>
        <w:tabs>
          <w:tab w:val="left" w:pos="567"/>
        </w:tabs>
        <w:ind w:left="426" w:right="510"/>
        <w:jc w:val="center"/>
        <w:outlineLvl w:val="0"/>
        <w:rPr>
          <w:rFonts w:ascii="Arial" w:hAnsi="Arial" w:cs="Arial"/>
          <w:sz w:val="20"/>
          <w:szCs w:val="20"/>
        </w:rPr>
      </w:pPr>
      <w:r w:rsidRPr="00D83E81">
        <w:rPr>
          <w:rFonts w:ascii="Arial" w:hAnsi="Arial" w:cs="Arial"/>
          <w:sz w:val="20"/>
          <w:szCs w:val="20"/>
        </w:rPr>
        <w:t>Hiermit unterbreite(n) ich/wir der</w:t>
      </w:r>
    </w:p>
    <w:p w:rsidR="00537FC3" w:rsidRPr="00D83E81" w:rsidRDefault="00537FC3" w:rsidP="00537FC3">
      <w:pPr>
        <w:tabs>
          <w:tab w:val="left" w:pos="567"/>
        </w:tabs>
        <w:ind w:left="426" w:right="510"/>
        <w:rPr>
          <w:rFonts w:ascii="Arial" w:hAnsi="Arial" w:cs="Arial"/>
          <w:sz w:val="20"/>
          <w:szCs w:val="20"/>
        </w:rPr>
      </w:pPr>
    </w:p>
    <w:p w:rsidR="00537FC3" w:rsidRPr="00D83E81" w:rsidRDefault="00537FC3" w:rsidP="00FC3D45">
      <w:pPr>
        <w:tabs>
          <w:tab w:val="left" w:pos="567"/>
        </w:tabs>
        <w:ind w:left="426" w:right="510"/>
        <w:jc w:val="center"/>
        <w:outlineLvl w:val="0"/>
        <w:rPr>
          <w:rFonts w:ascii="Arial" w:hAnsi="Arial" w:cs="Arial"/>
          <w:b/>
          <w:sz w:val="20"/>
          <w:szCs w:val="20"/>
        </w:rPr>
      </w:pPr>
      <w:r w:rsidRPr="00D83E81">
        <w:rPr>
          <w:rFonts w:ascii="Arial" w:hAnsi="Arial" w:cs="Arial"/>
          <w:b/>
          <w:sz w:val="20"/>
          <w:szCs w:val="20"/>
        </w:rPr>
        <w:t>Fa.</w:t>
      </w:r>
    </w:p>
    <w:p w:rsidR="00537FC3" w:rsidRPr="00D83E81" w:rsidRDefault="00537FC3" w:rsidP="00537FC3">
      <w:pPr>
        <w:tabs>
          <w:tab w:val="left" w:pos="567"/>
        </w:tabs>
        <w:ind w:left="426" w:right="510"/>
        <w:jc w:val="center"/>
        <w:rPr>
          <w:rFonts w:ascii="Arial" w:hAnsi="Arial" w:cs="Arial"/>
          <w:b/>
          <w:sz w:val="20"/>
          <w:szCs w:val="20"/>
        </w:rPr>
      </w:pPr>
      <w:r w:rsidRPr="00D83E81">
        <w:rPr>
          <w:rFonts w:ascii="Arial" w:hAnsi="Arial" w:cs="Arial"/>
          <w:b/>
          <w:sz w:val="20"/>
          <w:szCs w:val="20"/>
        </w:rPr>
        <w:t>____________________________________</w:t>
      </w:r>
    </w:p>
    <w:p w:rsidR="00537FC3" w:rsidRPr="00D83E81" w:rsidRDefault="00537FC3" w:rsidP="00537FC3">
      <w:pPr>
        <w:tabs>
          <w:tab w:val="left" w:pos="567"/>
        </w:tabs>
        <w:ind w:left="426" w:right="510"/>
        <w:jc w:val="center"/>
        <w:rPr>
          <w:rFonts w:ascii="Arial" w:hAnsi="Arial" w:cs="Arial"/>
          <w:sz w:val="20"/>
          <w:szCs w:val="20"/>
        </w:rPr>
      </w:pPr>
    </w:p>
    <w:p w:rsidR="00537FC3" w:rsidRPr="00D83E81" w:rsidRDefault="00537FC3" w:rsidP="00537FC3">
      <w:pPr>
        <w:tabs>
          <w:tab w:val="left" w:pos="567"/>
        </w:tabs>
        <w:ind w:left="426" w:right="510"/>
        <w:jc w:val="center"/>
        <w:rPr>
          <w:rFonts w:ascii="Arial" w:hAnsi="Arial" w:cs="Arial"/>
          <w:sz w:val="20"/>
          <w:szCs w:val="20"/>
        </w:rPr>
      </w:pPr>
      <w:r w:rsidRPr="00D83E81">
        <w:rPr>
          <w:rFonts w:ascii="Arial" w:hAnsi="Arial" w:cs="Arial"/>
          <w:sz w:val="20"/>
          <w:szCs w:val="20"/>
        </w:rPr>
        <w:t>____________________________________</w:t>
      </w:r>
    </w:p>
    <w:p w:rsidR="00537FC3" w:rsidRPr="00D83E81" w:rsidRDefault="00537FC3" w:rsidP="00537FC3">
      <w:pPr>
        <w:tabs>
          <w:tab w:val="left" w:pos="567"/>
        </w:tabs>
        <w:ind w:left="426" w:right="510"/>
        <w:jc w:val="center"/>
        <w:rPr>
          <w:rFonts w:ascii="Arial" w:hAnsi="Arial" w:cs="Arial"/>
          <w:sz w:val="20"/>
          <w:szCs w:val="20"/>
        </w:rPr>
      </w:pPr>
    </w:p>
    <w:p w:rsidR="00537FC3" w:rsidRPr="00D83E81" w:rsidRDefault="00537FC3" w:rsidP="00537FC3">
      <w:pPr>
        <w:tabs>
          <w:tab w:val="left" w:pos="567"/>
        </w:tabs>
        <w:ind w:left="426" w:right="510"/>
        <w:jc w:val="center"/>
        <w:rPr>
          <w:rFonts w:ascii="Arial" w:hAnsi="Arial" w:cs="Arial"/>
          <w:sz w:val="20"/>
          <w:szCs w:val="20"/>
        </w:rPr>
      </w:pPr>
      <w:r w:rsidRPr="00D83E81">
        <w:rPr>
          <w:rFonts w:ascii="Arial" w:hAnsi="Arial" w:cs="Arial"/>
          <w:sz w:val="20"/>
          <w:szCs w:val="20"/>
        </w:rPr>
        <w:t>____________________________________</w:t>
      </w:r>
    </w:p>
    <w:p w:rsidR="00537FC3" w:rsidRPr="00D83E81" w:rsidRDefault="00537FC3" w:rsidP="00537FC3">
      <w:pPr>
        <w:tabs>
          <w:tab w:val="left" w:pos="567"/>
        </w:tabs>
        <w:ind w:left="426" w:right="510"/>
        <w:jc w:val="center"/>
        <w:rPr>
          <w:rFonts w:ascii="Arial" w:hAnsi="Arial" w:cs="Arial"/>
          <w:sz w:val="20"/>
          <w:szCs w:val="20"/>
        </w:rPr>
      </w:pPr>
      <w:r w:rsidRPr="00D83E81">
        <w:rPr>
          <w:rFonts w:ascii="Arial" w:hAnsi="Arial" w:cs="Arial"/>
          <w:sz w:val="20"/>
          <w:szCs w:val="20"/>
        </w:rPr>
        <w:t>(Makler)</w:t>
      </w:r>
    </w:p>
    <w:p w:rsidR="00537FC3" w:rsidRPr="00D83E81" w:rsidRDefault="00537FC3" w:rsidP="00537FC3">
      <w:pPr>
        <w:tabs>
          <w:tab w:val="left" w:pos="567"/>
        </w:tabs>
        <w:ind w:left="426" w:right="510"/>
        <w:rPr>
          <w:rFonts w:ascii="Arial" w:hAnsi="Arial" w:cs="Arial"/>
          <w:sz w:val="20"/>
          <w:szCs w:val="20"/>
        </w:rPr>
      </w:pPr>
    </w:p>
    <w:p w:rsidR="00537FC3" w:rsidRPr="00D83E81" w:rsidRDefault="00537FC3" w:rsidP="00537FC3">
      <w:pPr>
        <w:tabs>
          <w:tab w:val="left" w:pos="567"/>
        </w:tabs>
        <w:ind w:left="426" w:right="510"/>
        <w:rPr>
          <w:rFonts w:ascii="Arial" w:hAnsi="Arial" w:cs="Arial"/>
          <w:sz w:val="20"/>
          <w:szCs w:val="20"/>
        </w:rPr>
      </w:pPr>
    </w:p>
    <w:p w:rsidR="00537FC3" w:rsidRPr="00D83E81" w:rsidRDefault="00537FC3" w:rsidP="00537FC3">
      <w:pPr>
        <w:tabs>
          <w:tab w:val="left" w:pos="567"/>
        </w:tabs>
        <w:ind w:left="426" w:right="510"/>
        <w:jc w:val="center"/>
        <w:rPr>
          <w:rFonts w:ascii="Arial" w:hAnsi="Arial" w:cs="Arial"/>
          <w:sz w:val="20"/>
          <w:szCs w:val="20"/>
        </w:rPr>
      </w:pPr>
      <w:r w:rsidRPr="00D83E81">
        <w:rPr>
          <w:rFonts w:ascii="Arial" w:hAnsi="Arial" w:cs="Arial"/>
          <w:sz w:val="20"/>
          <w:szCs w:val="20"/>
        </w:rPr>
        <w:t>als Versicherungsmakler zur Vermittlung und Verwaltung meiner/unserer</w:t>
      </w:r>
    </w:p>
    <w:p w:rsidR="00537FC3" w:rsidRPr="00D83E81" w:rsidRDefault="00537FC3" w:rsidP="00537FC3">
      <w:pPr>
        <w:tabs>
          <w:tab w:val="left" w:pos="567"/>
        </w:tabs>
        <w:ind w:left="426" w:right="510"/>
        <w:jc w:val="center"/>
        <w:rPr>
          <w:rFonts w:ascii="Arial" w:hAnsi="Arial" w:cs="Arial"/>
          <w:sz w:val="20"/>
          <w:szCs w:val="20"/>
        </w:rPr>
      </w:pPr>
    </w:p>
    <w:p w:rsidR="00537FC3" w:rsidRPr="00D83E81" w:rsidRDefault="00E219B6" w:rsidP="00537FC3">
      <w:pPr>
        <w:tabs>
          <w:tab w:val="left" w:pos="567"/>
        </w:tabs>
        <w:ind w:left="426" w:right="510"/>
        <w:jc w:val="center"/>
        <w:rPr>
          <w:rFonts w:ascii="Arial" w:hAnsi="Arial" w:cs="Arial"/>
          <w:sz w:val="20"/>
          <w:szCs w:val="20"/>
        </w:rPr>
      </w:pPr>
      <w:r w:rsidRPr="00D83E81">
        <w:rPr>
          <w:rFonts w:ascii="Arial" w:hAnsi="Arial" w:cs="Arial"/>
          <w:sz w:val="20"/>
          <w:szCs w:val="20"/>
        </w:rPr>
        <w:fldChar w:fldCharType="begin">
          <w:ffData>
            <w:name w:val="Kontrollkästchen2"/>
            <w:enabled/>
            <w:calcOnExit w:val="0"/>
            <w:checkBox>
              <w:sizeAuto/>
              <w:default w:val="0"/>
            </w:checkBox>
          </w:ffData>
        </w:fldChar>
      </w:r>
      <w:bookmarkStart w:id="1" w:name="Kontrollkästchen2"/>
      <w:r w:rsidR="00537FC3" w:rsidRPr="00D83E81">
        <w:rPr>
          <w:rFonts w:ascii="Arial" w:hAnsi="Arial" w:cs="Arial"/>
          <w:sz w:val="20"/>
          <w:szCs w:val="20"/>
        </w:rPr>
        <w:instrText xml:space="preserve"> FORMCHECKBOX </w:instrText>
      </w:r>
      <w:r w:rsidR="00A30124">
        <w:rPr>
          <w:rFonts w:ascii="Arial" w:hAnsi="Arial" w:cs="Arial"/>
          <w:sz w:val="20"/>
          <w:szCs w:val="20"/>
        </w:rPr>
      </w:r>
      <w:r w:rsidR="00A30124">
        <w:rPr>
          <w:rFonts w:ascii="Arial" w:hAnsi="Arial" w:cs="Arial"/>
          <w:sz w:val="20"/>
          <w:szCs w:val="20"/>
        </w:rPr>
        <w:fldChar w:fldCharType="separate"/>
      </w:r>
      <w:r w:rsidRPr="00D83E81">
        <w:rPr>
          <w:rFonts w:ascii="Arial" w:hAnsi="Arial" w:cs="Arial"/>
          <w:sz w:val="20"/>
          <w:szCs w:val="20"/>
        </w:rPr>
        <w:fldChar w:fldCharType="end"/>
      </w:r>
      <w:bookmarkEnd w:id="1"/>
      <w:r w:rsidR="00537FC3" w:rsidRPr="00D83E81">
        <w:rPr>
          <w:rFonts w:ascii="Arial" w:hAnsi="Arial" w:cs="Arial"/>
          <w:sz w:val="20"/>
          <w:szCs w:val="20"/>
        </w:rPr>
        <w:t xml:space="preserve">  betrieblichen                   </w:t>
      </w:r>
      <w:r w:rsidRPr="00D83E81">
        <w:rPr>
          <w:rFonts w:ascii="Arial" w:hAnsi="Arial" w:cs="Arial"/>
          <w:sz w:val="20"/>
          <w:szCs w:val="20"/>
        </w:rPr>
        <w:fldChar w:fldCharType="begin">
          <w:ffData>
            <w:name w:val="Kontrollkästchen1"/>
            <w:enabled/>
            <w:calcOnExit w:val="0"/>
            <w:checkBox>
              <w:sizeAuto/>
              <w:default w:val="0"/>
            </w:checkBox>
          </w:ffData>
        </w:fldChar>
      </w:r>
      <w:bookmarkStart w:id="2" w:name="Kontrollkästchen1"/>
      <w:r w:rsidR="00537FC3" w:rsidRPr="00D83E81">
        <w:rPr>
          <w:rFonts w:ascii="Arial" w:hAnsi="Arial" w:cs="Arial"/>
          <w:sz w:val="20"/>
          <w:szCs w:val="20"/>
        </w:rPr>
        <w:instrText xml:space="preserve"> FORMCHECKBOX </w:instrText>
      </w:r>
      <w:r w:rsidR="00A30124">
        <w:rPr>
          <w:rFonts w:ascii="Arial" w:hAnsi="Arial" w:cs="Arial"/>
          <w:sz w:val="20"/>
          <w:szCs w:val="20"/>
        </w:rPr>
      </w:r>
      <w:r w:rsidR="00A30124">
        <w:rPr>
          <w:rFonts w:ascii="Arial" w:hAnsi="Arial" w:cs="Arial"/>
          <w:sz w:val="20"/>
          <w:szCs w:val="20"/>
        </w:rPr>
        <w:fldChar w:fldCharType="separate"/>
      </w:r>
      <w:r w:rsidRPr="00D83E81">
        <w:rPr>
          <w:rFonts w:ascii="Arial" w:hAnsi="Arial" w:cs="Arial"/>
          <w:sz w:val="20"/>
          <w:szCs w:val="20"/>
        </w:rPr>
        <w:fldChar w:fldCharType="end"/>
      </w:r>
      <w:bookmarkEnd w:id="2"/>
      <w:r w:rsidR="00537FC3" w:rsidRPr="00D83E81">
        <w:rPr>
          <w:rFonts w:ascii="Arial" w:hAnsi="Arial" w:cs="Arial"/>
          <w:sz w:val="20"/>
          <w:szCs w:val="20"/>
        </w:rPr>
        <w:t xml:space="preserve">  privaten</w:t>
      </w:r>
    </w:p>
    <w:p w:rsidR="00537FC3" w:rsidRPr="00D83E81" w:rsidRDefault="00537FC3" w:rsidP="00537FC3">
      <w:pPr>
        <w:tabs>
          <w:tab w:val="left" w:pos="567"/>
        </w:tabs>
        <w:ind w:left="426" w:right="510"/>
        <w:jc w:val="center"/>
        <w:rPr>
          <w:rFonts w:ascii="Arial" w:hAnsi="Arial" w:cs="Arial"/>
          <w:sz w:val="20"/>
          <w:szCs w:val="20"/>
        </w:rPr>
      </w:pPr>
    </w:p>
    <w:p w:rsidR="00537FC3" w:rsidRPr="00D83E81" w:rsidRDefault="00537FC3" w:rsidP="00FC3D45">
      <w:pPr>
        <w:tabs>
          <w:tab w:val="left" w:pos="567"/>
        </w:tabs>
        <w:ind w:left="426" w:right="510"/>
        <w:jc w:val="center"/>
        <w:outlineLvl w:val="0"/>
        <w:rPr>
          <w:rFonts w:ascii="Arial" w:hAnsi="Arial" w:cs="Arial"/>
          <w:sz w:val="20"/>
          <w:szCs w:val="20"/>
        </w:rPr>
      </w:pPr>
      <w:r w:rsidRPr="00D83E81">
        <w:rPr>
          <w:rFonts w:ascii="Arial" w:hAnsi="Arial" w:cs="Arial"/>
          <w:sz w:val="20"/>
          <w:szCs w:val="20"/>
        </w:rPr>
        <w:t>Versicherungen gemäß den umseitigen Allgemeinen</w:t>
      </w:r>
    </w:p>
    <w:p w:rsidR="00537FC3" w:rsidRPr="00D83E81" w:rsidRDefault="00537FC3" w:rsidP="00537FC3">
      <w:pPr>
        <w:tabs>
          <w:tab w:val="left" w:pos="567"/>
        </w:tabs>
        <w:spacing w:line="288" w:lineRule="auto"/>
        <w:ind w:left="425" w:right="510"/>
        <w:jc w:val="center"/>
        <w:rPr>
          <w:rFonts w:ascii="Arial" w:hAnsi="Arial" w:cs="Arial"/>
          <w:sz w:val="20"/>
          <w:szCs w:val="20"/>
        </w:rPr>
      </w:pPr>
      <w:r w:rsidRPr="00D83E81">
        <w:rPr>
          <w:rFonts w:ascii="Arial" w:hAnsi="Arial" w:cs="Arial"/>
          <w:sz w:val="20"/>
          <w:szCs w:val="20"/>
        </w:rPr>
        <w:t>Geschäftsbedingungen, den Antrag auf Abschluss eines Maklervertrages</w:t>
      </w:r>
    </w:p>
    <w:p w:rsidR="00537FC3" w:rsidRPr="00D83E81" w:rsidRDefault="00537FC3" w:rsidP="00537FC3">
      <w:pPr>
        <w:tabs>
          <w:tab w:val="left" w:pos="567"/>
        </w:tabs>
        <w:ind w:left="426" w:right="510"/>
        <w:jc w:val="center"/>
        <w:rPr>
          <w:rFonts w:ascii="Arial" w:hAnsi="Arial" w:cs="Arial"/>
          <w:sz w:val="20"/>
          <w:szCs w:val="20"/>
        </w:rPr>
      </w:pPr>
    </w:p>
    <w:p w:rsidR="00537FC3" w:rsidRPr="00D83E81" w:rsidRDefault="00537FC3" w:rsidP="00537FC3">
      <w:pPr>
        <w:tabs>
          <w:tab w:val="left" w:pos="567"/>
        </w:tabs>
        <w:ind w:left="426" w:right="510"/>
        <w:jc w:val="center"/>
        <w:rPr>
          <w:rFonts w:ascii="Arial" w:hAnsi="Arial" w:cs="Arial"/>
          <w:sz w:val="20"/>
          <w:szCs w:val="20"/>
        </w:rPr>
      </w:pPr>
      <w:r w:rsidRPr="00D83E81">
        <w:rPr>
          <w:rFonts w:ascii="Arial" w:hAnsi="Arial" w:cs="Arial"/>
          <w:sz w:val="20"/>
          <w:szCs w:val="20"/>
        </w:rPr>
        <w:t>(Im Falle einer Einschränkung des Maklermandates wird auf die Nebenabrede "Beschränkung Maklervertrag" hingewiesen)</w:t>
      </w:r>
    </w:p>
    <w:p w:rsidR="00537FC3" w:rsidRPr="00D83E81" w:rsidRDefault="00537FC3" w:rsidP="00537FC3">
      <w:pPr>
        <w:tabs>
          <w:tab w:val="left" w:pos="567"/>
        </w:tabs>
        <w:ind w:left="426" w:right="510"/>
        <w:jc w:val="center"/>
        <w:rPr>
          <w:rFonts w:ascii="Arial" w:hAnsi="Arial" w:cs="Arial"/>
          <w:sz w:val="20"/>
          <w:szCs w:val="20"/>
        </w:rPr>
      </w:pPr>
    </w:p>
    <w:p w:rsidR="00537FC3" w:rsidRPr="00D83E81" w:rsidRDefault="00537FC3" w:rsidP="00537FC3">
      <w:pPr>
        <w:tabs>
          <w:tab w:val="left" w:pos="567"/>
        </w:tabs>
        <w:ind w:left="426" w:right="510"/>
        <w:jc w:val="center"/>
        <w:rPr>
          <w:rFonts w:ascii="Arial" w:hAnsi="Arial" w:cs="Arial"/>
          <w:sz w:val="20"/>
          <w:szCs w:val="20"/>
        </w:rPr>
      </w:pPr>
    </w:p>
    <w:p w:rsidR="00537FC3" w:rsidRDefault="00537FC3" w:rsidP="00537FC3">
      <w:pPr>
        <w:tabs>
          <w:tab w:val="left" w:pos="0"/>
          <w:tab w:val="left" w:pos="567"/>
          <w:tab w:val="right" w:pos="9071"/>
        </w:tabs>
        <w:ind w:left="426" w:right="510"/>
        <w:rPr>
          <w:rFonts w:ascii="Arial" w:hAnsi="Arial" w:cs="Arial"/>
          <w:sz w:val="20"/>
          <w:szCs w:val="20"/>
          <w:u w:val="single"/>
        </w:rPr>
      </w:pPr>
    </w:p>
    <w:p w:rsidR="00537FC3" w:rsidRPr="00D83E81" w:rsidRDefault="00537FC3" w:rsidP="00537FC3">
      <w:pPr>
        <w:tabs>
          <w:tab w:val="left" w:pos="0"/>
          <w:tab w:val="left" w:pos="567"/>
          <w:tab w:val="right" w:pos="9071"/>
        </w:tabs>
        <w:ind w:left="426" w:right="510"/>
        <w:rPr>
          <w:rFonts w:ascii="Arial" w:hAnsi="Arial" w:cs="Arial"/>
          <w:sz w:val="20"/>
          <w:szCs w:val="20"/>
          <w:u w:val="single"/>
        </w:rPr>
      </w:pPr>
      <w:r>
        <w:rPr>
          <w:rFonts w:ascii="Arial" w:hAnsi="Arial" w:cs="Arial"/>
          <w:sz w:val="20"/>
          <w:szCs w:val="20"/>
          <w:u w:val="single"/>
        </w:rPr>
        <w:t>_____________________________</w:t>
      </w:r>
    </w:p>
    <w:p w:rsidR="00537FC3" w:rsidRPr="00D83E81" w:rsidRDefault="00537FC3" w:rsidP="00537FC3">
      <w:pPr>
        <w:tabs>
          <w:tab w:val="left" w:pos="0"/>
          <w:tab w:val="left" w:pos="567"/>
          <w:tab w:val="right" w:pos="9071"/>
        </w:tabs>
        <w:ind w:left="426" w:right="510"/>
        <w:rPr>
          <w:rFonts w:ascii="Arial" w:hAnsi="Arial" w:cs="Arial"/>
          <w:sz w:val="20"/>
          <w:szCs w:val="20"/>
        </w:rPr>
      </w:pPr>
      <w:r w:rsidRPr="00D83E81">
        <w:rPr>
          <w:rFonts w:ascii="Arial" w:hAnsi="Arial" w:cs="Arial"/>
          <w:sz w:val="20"/>
          <w:szCs w:val="20"/>
        </w:rPr>
        <w:t>Name</w:t>
      </w:r>
    </w:p>
    <w:p w:rsidR="00537FC3" w:rsidRDefault="00537FC3" w:rsidP="00537FC3">
      <w:pPr>
        <w:tabs>
          <w:tab w:val="left" w:pos="0"/>
          <w:tab w:val="left" w:pos="567"/>
          <w:tab w:val="right" w:pos="9071"/>
        </w:tabs>
        <w:ind w:left="426" w:right="510"/>
        <w:rPr>
          <w:rFonts w:ascii="Arial" w:hAnsi="Arial" w:cs="Arial"/>
          <w:sz w:val="20"/>
          <w:szCs w:val="20"/>
          <w:u w:val="single"/>
        </w:rPr>
      </w:pPr>
    </w:p>
    <w:p w:rsidR="00537FC3" w:rsidRPr="00D83E81" w:rsidRDefault="00537FC3" w:rsidP="00537FC3">
      <w:pPr>
        <w:tabs>
          <w:tab w:val="left" w:pos="0"/>
          <w:tab w:val="left" w:pos="567"/>
          <w:tab w:val="right" w:pos="9071"/>
        </w:tabs>
        <w:ind w:left="426" w:right="510"/>
        <w:rPr>
          <w:rFonts w:ascii="Arial" w:hAnsi="Arial" w:cs="Arial"/>
          <w:sz w:val="20"/>
          <w:szCs w:val="20"/>
          <w:u w:val="single"/>
        </w:rPr>
      </w:pPr>
      <w:r>
        <w:rPr>
          <w:rFonts w:ascii="Arial" w:hAnsi="Arial" w:cs="Arial"/>
          <w:sz w:val="20"/>
          <w:szCs w:val="20"/>
          <w:u w:val="single"/>
        </w:rPr>
        <w:t>_____________________________</w:t>
      </w:r>
    </w:p>
    <w:p w:rsidR="00537FC3" w:rsidRPr="00D83E81" w:rsidRDefault="00537FC3" w:rsidP="00FC3D45">
      <w:pPr>
        <w:tabs>
          <w:tab w:val="left" w:pos="0"/>
          <w:tab w:val="left" w:pos="567"/>
          <w:tab w:val="right" w:pos="9071"/>
        </w:tabs>
        <w:ind w:left="426" w:right="510"/>
        <w:outlineLvl w:val="0"/>
        <w:rPr>
          <w:rFonts w:ascii="Arial" w:hAnsi="Arial" w:cs="Arial"/>
          <w:sz w:val="20"/>
          <w:szCs w:val="20"/>
        </w:rPr>
      </w:pPr>
      <w:r w:rsidRPr="00D83E81">
        <w:rPr>
          <w:rFonts w:ascii="Arial" w:hAnsi="Arial" w:cs="Arial"/>
          <w:sz w:val="20"/>
          <w:szCs w:val="20"/>
        </w:rPr>
        <w:t>Anschrift</w:t>
      </w:r>
    </w:p>
    <w:p w:rsidR="00537FC3" w:rsidRDefault="00537FC3" w:rsidP="00537FC3">
      <w:pPr>
        <w:tabs>
          <w:tab w:val="left" w:pos="0"/>
          <w:tab w:val="left" w:pos="567"/>
          <w:tab w:val="right" w:pos="9071"/>
        </w:tabs>
        <w:ind w:left="426" w:right="510"/>
        <w:rPr>
          <w:rFonts w:ascii="Arial" w:hAnsi="Arial" w:cs="Arial"/>
          <w:sz w:val="20"/>
          <w:szCs w:val="20"/>
          <w:u w:val="single"/>
        </w:rPr>
      </w:pPr>
    </w:p>
    <w:p w:rsidR="00537FC3" w:rsidRDefault="00537FC3" w:rsidP="00537FC3">
      <w:pPr>
        <w:tabs>
          <w:tab w:val="left" w:pos="0"/>
          <w:tab w:val="left" w:pos="567"/>
          <w:tab w:val="right" w:pos="9071"/>
        </w:tabs>
        <w:ind w:left="426" w:right="510"/>
        <w:rPr>
          <w:rFonts w:ascii="Arial" w:hAnsi="Arial" w:cs="Arial"/>
          <w:sz w:val="20"/>
          <w:szCs w:val="20"/>
          <w:u w:val="single"/>
        </w:rPr>
      </w:pPr>
    </w:p>
    <w:p w:rsidR="00537FC3" w:rsidRPr="00D83E81" w:rsidRDefault="00537FC3" w:rsidP="00537FC3">
      <w:pPr>
        <w:tabs>
          <w:tab w:val="left" w:pos="0"/>
          <w:tab w:val="left" w:pos="567"/>
          <w:tab w:val="right" w:pos="9071"/>
        </w:tabs>
        <w:ind w:left="426" w:right="510"/>
        <w:rPr>
          <w:rFonts w:ascii="Arial" w:hAnsi="Arial" w:cs="Arial"/>
          <w:sz w:val="20"/>
          <w:szCs w:val="20"/>
          <w:u w:val="single"/>
        </w:rPr>
      </w:pPr>
    </w:p>
    <w:p w:rsidR="00537FC3" w:rsidRDefault="00537FC3" w:rsidP="00537FC3">
      <w:pPr>
        <w:tabs>
          <w:tab w:val="left" w:pos="567"/>
        </w:tabs>
        <w:ind w:left="426" w:right="510"/>
        <w:jc w:val="center"/>
        <w:rPr>
          <w:rFonts w:ascii="Arial" w:hAnsi="Arial" w:cs="Arial"/>
          <w:sz w:val="20"/>
          <w:szCs w:val="20"/>
        </w:rPr>
      </w:pPr>
    </w:p>
    <w:p w:rsidR="00537FC3" w:rsidRPr="00D83E81" w:rsidRDefault="00537FC3" w:rsidP="00537FC3">
      <w:pPr>
        <w:tabs>
          <w:tab w:val="left" w:pos="567"/>
        </w:tabs>
        <w:ind w:left="426" w:right="510"/>
        <w:jc w:val="center"/>
        <w:rPr>
          <w:rFonts w:ascii="Arial" w:hAnsi="Arial" w:cs="Arial"/>
          <w:sz w:val="20"/>
          <w:szCs w:val="20"/>
        </w:rPr>
      </w:pPr>
    </w:p>
    <w:p w:rsidR="00537FC3" w:rsidRDefault="00537FC3" w:rsidP="00537FC3">
      <w:pPr>
        <w:tabs>
          <w:tab w:val="left" w:pos="5670"/>
        </w:tabs>
        <w:ind w:left="426" w:right="510"/>
        <w:rPr>
          <w:rFonts w:ascii="Arial" w:hAnsi="Arial" w:cs="Arial"/>
          <w:sz w:val="20"/>
        </w:rPr>
      </w:pPr>
      <w:r>
        <w:rPr>
          <w:rFonts w:ascii="Arial" w:hAnsi="Arial" w:cs="Arial"/>
          <w:sz w:val="20"/>
        </w:rPr>
        <w:t>___________________</w:t>
      </w:r>
      <w:r>
        <w:rPr>
          <w:rFonts w:ascii="Arial" w:hAnsi="Arial" w:cs="Arial"/>
          <w:sz w:val="20"/>
        </w:rPr>
        <w:tab/>
        <w:t>____________________</w:t>
      </w:r>
    </w:p>
    <w:p w:rsidR="00537FC3" w:rsidRDefault="00537FC3" w:rsidP="00537FC3">
      <w:pPr>
        <w:tabs>
          <w:tab w:val="left" w:pos="5670"/>
        </w:tabs>
        <w:ind w:left="426" w:right="510"/>
        <w:rPr>
          <w:rFonts w:ascii="Arial" w:hAnsi="Arial" w:cs="Arial"/>
          <w:sz w:val="20"/>
        </w:rPr>
      </w:pPr>
      <w:r>
        <w:rPr>
          <w:rFonts w:ascii="Arial" w:hAnsi="Arial" w:cs="Arial"/>
          <w:sz w:val="20"/>
        </w:rPr>
        <w:t>Ort, Datum</w:t>
      </w:r>
      <w:r>
        <w:rPr>
          <w:rFonts w:ascii="Arial" w:hAnsi="Arial" w:cs="Arial"/>
          <w:sz w:val="20"/>
        </w:rPr>
        <w:tab/>
        <w:t>Unterschrift</w:t>
      </w: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Default="00537FC3" w:rsidP="00537FC3">
      <w:pPr>
        <w:tabs>
          <w:tab w:val="left" w:pos="5670"/>
        </w:tabs>
        <w:ind w:left="426" w:right="510"/>
        <w:rPr>
          <w:rFonts w:ascii="Arial" w:hAnsi="Arial" w:cs="Arial"/>
          <w:sz w:val="20"/>
        </w:rPr>
      </w:pPr>
    </w:p>
    <w:p w:rsidR="00537FC3" w:rsidRPr="00951697" w:rsidRDefault="00537FC3" w:rsidP="00537FC3">
      <w:pPr>
        <w:tabs>
          <w:tab w:val="left" w:pos="567"/>
        </w:tabs>
        <w:ind w:left="426" w:right="510"/>
        <w:jc w:val="right"/>
        <w:rPr>
          <w:rFonts w:ascii="Arial" w:hAnsi="Arial" w:cs="Arial"/>
          <w:sz w:val="16"/>
          <w:szCs w:val="16"/>
        </w:rPr>
      </w:pPr>
      <w:r>
        <w:rPr>
          <w:rFonts w:ascii="Arial" w:hAnsi="Arial" w:cs="Arial"/>
          <w:sz w:val="16"/>
          <w:szCs w:val="16"/>
        </w:rPr>
        <w:lastRenderedPageBreak/>
        <w:t>2</w:t>
      </w:r>
      <w:r w:rsidRPr="00951697">
        <w:rPr>
          <w:rFonts w:ascii="Arial" w:hAnsi="Arial" w:cs="Arial"/>
          <w:sz w:val="16"/>
          <w:szCs w:val="16"/>
        </w:rPr>
        <w:t>/2</w:t>
      </w:r>
    </w:p>
    <w:p w:rsidR="00537FC3" w:rsidRDefault="00537FC3" w:rsidP="00537FC3">
      <w:pPr>
        <w:ind w:left="426" w:right="510"/>
        <w:jc w:val="both"/>
        <w:rPr>
          <w:rFonts w:ascii="Arial" w:hAnsi="Arial" w:cs="Arial"/>
          <w:b/>
          <w:sz w:val="12"/>
          <w:szCs w:val="12"/>
          <w:u w:val="single"/>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1. Maklerauftrag</w:t>
      </w:r>
    </w:p>
    <w:p w:rsidR="00537FC3" w:rsidRPr="00F11545" w:rsidRDefault="00537FC3" w:rsidP="00537FC3">
      <w:pPr>
        <w:ind w:left="284" w:right="510"/>
        <w:jc w:val="both"/>
        <w:rPr>
          <w:rFonts w:ascii="Arial" w:hAnsi="Arial" w:cs="Arial"/>
          <w:b/>
          <w:sz w:val="13"/>
          <w:szCs w:val="13"/>
        </w:rPr>
      </w:pPr>
      <w:r w:rsidRPr="00F11545">
        <w:rPr>
          <w:rFonts w:ascii="Arial" w:hAnsi="Arial" w:cs="Arial"/>
          <w:sz w:val="13"/>
          <w:szCs w:val="13"/>
        </w:rPr>
        <w:t>Der Auftraggeber betraut den Makler als Versicherungsmakler, nach Maßgabe der folgenden Vertragsgrundlagen, tätig zu werden. Betreuungspflichten entstehen bezüglich der von ihm vermittelten Versicherungsverträge. Für bereits bestehende oder von Dritten vermittelnde Verträge entstehen Betreuungspflichten nur soweit dies explizit vereinbart und die zugrunde liegenden Unterlagen übermittelt wurden.</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2. Vollmacht</w:t>
      </w: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Die Vertretungsbefugnisse des Maklers gegenüber den Versicherern ergeben sich aus der vom Auftraggeber erteilten Maklervollmacht. Alle Maßnahmen, die für das Versicherungsverhältnis von grundsätzlicher Bedeutung sind, bedürfen der Abstimmung mit dem Auftraggeber. Der Makler verpflichtet sich zur vollständigen Unterrichtung des Auftraggebers.</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3. Beginn/Laufzeit</w:t>
      </w: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Der Vertrag beginnt, wenn dieses Angebot nicht binnen 10 Tagen nach Unterschrift durch den Kunden und Zugang beim Makler durch diesen abgelehnt wird. Vertrauensgarantie: Der Vertrag ist auf unbestimmte Zeit abgeschlossen und von beiden Parteien täglich kündbar. „Auf Wunsch des Kunden betreut der Makler nach eigener Kündigung die Angelegenheiten des Kunden bis zu maximal 3 Wochen weiter, damit dieser einen Nachfolger organisieren kann. Der Makler ist berechtigt den Kunden zur Abwicklung des Vertragsverhältnisses weiterhin zu kontaktieren. Entzieht der Kunde dem Makler die Vollmacht und untersagt er die Kontaktaufnahme so enden sämtliche die Betreuungspflichten sofort, da der Makler diesen nicht mehr nachkommen kann.“</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4. Datenschutz</w:t>
      </w: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Der Auftraggeber willigt ein, dass die vom Makler angesprochenen Versicherer und sonstigen Dienstleister im erforderlichen Umfang Daten, die sich aus den Antragsunterlagen oder der Vertragsdurchführung ergeben, zur Abwicklung der Rückversicherung sowie zur Beurteilung des Risikos und der Ansprüche, an andere Versicherer und ihre Verbände, übermitteln. Diese Einwilligung gilt unabhängig vom Zustandekommen des Vertrages auch für entsprechende Prüfungen bei anderweitig beantragten Verträgen und bei künftigen Anträgen.</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Der Auftraggeber willigt ferner ein, dass diese, soweit dies zur ordnungsgemäßen Durchführung seiner Versicherungsangelegenheiten erforderlich ist, allgemeine Vertrags-, Abrechnungs- und Leistungsdaten in gemeinsamen Datensammlungen führen und an den Versicherungsmakler weitergeben. Gesundheitsdaten dürfen nur an Personen- und Rückversicherer übermittelt werden; an Versicherungsmakler dürfen sie weitergegeben werden, soweit sie zur Vertragsgestaltung erforderlich sind.</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5. Rechtsstellung des Versicherungsmaklers</w:t>
      </w: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 xml:space="preserve">Der Versicherungsmakler ist ein unabhängiger Versicherungsvermittler, der wirtschaftlich auf der Seite seines Auftraggebers steht, dessen Interessen er wahrzunehmen hat. </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6. Pflichten der Parteien</w:t>
      </w: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Dem Versicherungsmakler obliegen die Betreuung der Versicherungsangelegenheiten seines Auftraggebers und die Beschaffung des zur Deckung seiner Risiken erforderlichen Versicherungsschutzes, im Einvernehmen mit dem Auftraggeber. Dabei kann dem guten Handling und der Flexibilität eines Versicherers dem nur billigen Preis eines anderen Anbieters der Vorzug gegeben werden.</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Dem Auftraggeber obliegt es dem Makler alle bestehenden Verträge, Risiken und Risikoorte anzuzeigen, sowie die sonstigen, für die Gestaltung des Versicherungsschutzes relevanten Angaben zu machen und ihm Änderungen sowie neue Risiken unaufgefordert und unverzüglich zur Kenntnis zu bringen. Ein Verstoß gegen diese Obliegenheit ist im Rahmen eines Mitverschuldens zu berücksichtigen.</w:t>
      </w:r>
    </w:p>
    <w:p w:rsidR="00537FC3" w:rsidRPr="00F11545" w:rsidRDefault="00537FC3" w:rsidP="00537FC3">
      <w:pPr>
        <w:ind w:left="284" w:right="510"/>
        <w:jc w:val="both"/>
        <w:rPr>
          <w:rFonts w:ascii="Arial" w:hAnsi="Arial" w:cs="Arial"/>
          <w:b/>
          <w:sz w:val="13"/>
          <w:szCs w:val="13"/>
          <w:u w:val="single"/>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7. Vergütung</w:t>
      </w: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Die Vergütung für die Vermittlungs- und Betreuungstätigkeit des Maklers trägt gewohnheitsrechtlich der Versicherer. Sie ist Bestandteil der Versicherungsprämie. Ein zusätzliches Entgelt bedarf der gesonderten Vereinbarung.</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Wünscht der Auftraggeber die Vermittlung und Betreuung zu Verträgen zu denen der Makler keine Vergütung vom Versicherer erhält, z. B. von Direktversicherern, so schuldet der Auftraggeber eine Vergütung in üblicher Höhe, sofern nicht ein Honorar gesondert vereinbart ist.</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8. Zuschnitt des Versicherungsmaklers</w:t>
      </w:r>
    </w:p>
    <w:p w:rsidR="00537FC3" w:rsidRPr="00F11545" w:rsidRDefault="00537FC3" w:rsidP="00537FC3">
      <w:pPr>
        <w:pStyle w:val="Textkrper"/>
        <w:ind w:left="284" w:right="510"/>
        <w:rPr>
          <w:i/>
          <w:sz w:val="13"/>
          <w:szCs w:val="13"/>
        </w:rPr>
      </w:pPr>
      <w:r w:rsidRPr="00F11545">
        <w:rPr>
          <w:sz w:val="13"/>
          <w:szCs w:val="13"/>
        </w:rPr>
        <w:t xml:space="preserve">Die Tätigkeit des Versicherungsmaklers ist namentlich auf die Betreuung der Versicherungsangelegenheiten privater Kunden sowie von Unternehmen der </w:t>
      </w:r>
      <w:r w:rsidRPr="00F11545">
        <w:rPr>
          <w:i/>
          <w:sz w:val="13"/>
          <w:szCs w:val="13"/>
        </w:rPr>
        <w:t>Bauwirtschaft (Hinweis für den Anwalt: Zielgruppenschwerpunkt hier festhalten)</w:t>
      </w:r>
      <w:r w:rsidRPr="00F11545">
        <w:rPr>
          <w:sz w:val="13"/>
          <w:szCs w:val="13"/>
        </w:rPr>
        <w:t xml:space="preserve"> ausgerichtet. </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9. Haftung</w:t>
      </w: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 xml:space="preserve">Seine Pflichten gegenüber dem Auftraggeber erfüllt der Versicherungsmakler mit der Sorgfalt eines ordentlichen Kaufmanns. </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Sollte dennoch eine Pflicht verschuldet verletzt werden, haftet der Versicherungsmakler im Rahmen der gesetzlichen Vorschriften für den entstandenen Schaden.</w:t>
      </w:r>
    </w:p>
    <w:p w:rsidR="00537FC3" w:rsidRPr="00F11545" w:rsidRDefault="00537FC3" w:rsidP="00537FC3">
      <w:pPr>
        <w:ind w:left="284" w:right="510"/>
        <w:jc w:val="both"/>
        <w:rPr>
          <w:rFonts w:ascii="Arial" w:hAnsi="Arial" w:cs="Arial"/>
          <w:b/>
          <w:sz w:val="13"/>
          <w:szCs w:val="13"/>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10. Verjährung</w:t>
      </w: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Ansprüche beider Seiten aus dem Maklervertrag verjähren innerhalb von 2 Jahren ab Entstehen der Ansprüche und Kenntnis des Anspruchsinhabers. Die Ansprüche verjähren kenntnisunabhängig spätesten 5 Jahre nach ihrem Entstehen oder Widerruf der Vollmacht bzw. Beendigung des Maklervertrages.</w:t>
      </w:r>
    </w:p>
    <w:p w:rsidR="00537FC3" w:rsidRPr="00F11545" w:rsidRDefault="00537FC3" w:rsidP="00537FC3">
      <w:pPr>
        <w:ind w:left="284" w:right="510"/>
        <w:jc w:val="both"/>
        <w:rPr>
          <w:rFonts w:ascii="Arial" w:hAnsi="Arial" w:cs="Arial"/>
          <w:sz w:val="13"/>
          <w:szCs w:val="13"/>
        </w:rPr>
      </w:pPr>
    </w:p>
    <w:p w:rsidR="00537FC3" w:rsidRPr="00F11545" w:rsidRDefault="00537FC3" w:rsidP="00537FC3">
      <w:pPr>
        <w:ind w:left="284" w:right="510"/>
        <w:jc w:val="both"/>
        <w:rPr>
          <w:rFonts w:ascii="Arial" w:hAnsi="Arial" w:cs="Arial"/>
          <w:b/>
          <w:sz w:val="13"/>
          <w:szCs w:val="13"/>
          <w:u w:val="single"/>
        </w:rPr>
      </w:pPr>
      <w:r w:rsidRPr="00F11545">
        <w:rPr>
          <w:rFonts w:ascii="Arial" w:hAnsi="Arial" w:cs="Arial"/>
          <w:b/>
          <w:sz w:val="13"/>
          <w:szCs w:val="13"/>
          <w:u w:val="single"/>
        </w:rPr>
        <w:t xml:space="preserve">11. Salvatorische Klausel </w:t>
      </w:r>
    </w:p>
    <w:p w:rsidR="00537FC3" w:rsidRPr="00F11545" w:rsidRDefault="00537FC3" w:rsidP="00537FC3">
      <w:pPr>
        <w:ind w:left="284" w:right="510"/>
        <w:jc w:val="both"/>
        <w:rPr>
          <w:rFonts w:ascii="Arial" w:hAnsi="Arial" w:cs="Arial"/>
          <w:sz w:val="13"/>
          <w:szCs w:val="13"/>
        </w:rPr>
      </w:pPr>
      <w:r w:rsidRPr="00F11545">
        <w:rPr>
          <w:rFonts w:ascii="Arial" w:hAnsi="Arial" w:cs="Arial"/>
          <w:sz w:val="13"/>
          <w:szCs w:val="13"/>
        </w:rPr>
        <w:t xml:space="preserve">Falls einzelne Bestimmungen dieses Vertrages unwirksam sein sollten oder dieser Vertrag Lücken enthält, wird dadurch die Wirksamkeit der übrigen Bestimmungen nicht berührt. Anstelle der unwirksamen Bestimmungen gilt diejenige wirksame Bestimmung als vereinbart, welche dem Sinn und Zweck der unwirksamen Bestimmung entspricht. Im Falle von Lücken gilt diejenige Bestimmung als vereinbart, die dem entspricht, was nach Sinn und Zweck dieses Vertrages vereinbart worden wäre, hätte man die Angelegenheit von vornherein bedacht. Sollten diese AGB gegen geltendes Recht verstoßen werden wir sie auf einfachen Hinweis in Textform hin umgehend korrigieren. Eine Abmahnung durch einen Anwalt ist nicht erforderlich, entsprechende Kosten werden von uns auch nicht übernommen.                                           </w:t>
      </w:r>
    </w:p>
    <w:p w:rsidR="00537FC3" w:rsidRDefault="00537FC3" w:rsidP="00537FC3">
      <w:pPr>
        <w:tabs>
          <w:tab w:val="left" w:pos="567"/>
        </w:tabs>
        <w:ind w:left="426" w:right="510"/>
        <w:rPr>
          <w:rFonts w:ascii="Arial" w:hAnsi="Arial" w:cs="Arial"/>
          <w:sz w:val="20"/>
          <w:szCs w:val="20"/>
        </w:rPr>
      </w:pPr>
    </w:p>
    <w:p w:rsidR="00537FC3"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FC3D45" w:rsidRDefault="00FC3D45" w:rsidP="00537FC3">
      <w:pPr>
        <w:ind w:left="426" w:right="510"/>
        <w:jc w:val="center"/>
        <w:rPr>
          <w:rFonts w:ascii="Arial" w:hAnsi="Arial" w:cs="Arial"/>
          <w:b/>
        </w:rPr>
      </w:pPr>
    </w:p>
    <w:p w:rsidR="00FC3D45" w:rsidRDefault="00FC3D45" w:rsidP="00537FC3">
      <w:pPr>
        <w:ind w:left="426" w:right="510"/>
        <w:jc w:val="center"/>
        <w:rPr>
          <w:rFonts w:ascii="Arial" w:hAnsi="Arial" w:cs="Arial"/>
          <w:b/>
        </w:rPr>
      </w:pPr>
    </w:p>
    <w:p w:rsidR="00FC3D45" w:rsidRDefault="00FC3D45"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FC3D45" w:rsidRDefault="00FC3D45" w:rsidP="00537FC3">
      <w:pPr>
        <w:ind w:left="426" w:right="510"/>
        <w:jc w:val="center"/>
        <w:rPr>
          <w:rFonts w:ascii="Arial" w:hAnsi="Arial" w:cs="Arial"/>
          <w:b/>
        </w:rPr>
      </w:pPr>
    </w:p>
    <w:p w:rsidR="00FC3D45" w:rsidRDefault="00FC3D45" w:rsidP="00537FC3">
      <w:pPr>
        <w:ind w:left="426" w:right="510"/>
        <w:jc w:val="center"/>
        <w:rPr>
          <w:rFonts w:ascii="Arial" w:hAnsi="Arial" w:cs="Arial"/>
          <w:b/>
        </w:rPr>
      </w:pPr>
    </w:p>
    <w:p w:rsidR="00537FC3" w:rsidRPr="0028180B" w:rsidRDefault="00537FC3" w:rsidP="00FC3D45">
      <w:pPr>
        <w:ind w:left="426" w:right="510"/>
        <w:jc w:val="center"/>
        <w:outlineLvl w:val="0"/>
        <w:rPr>
          <w:rFonts w:ascii="Arial" w:hAnsi="Arial" w:cs="Arial"/>
          <w:b/>
        </w:rPr>
      </w:pPr>
      <w:r w:rsidRPr="0028180B">
        <w:rPr>
          <w:rFonts w:ascii="Arial" w:hAnsi="Arial" w:cs="Arial"/>
          <w:b/>
        </w:rPr>
        <w:t>Vergütungsvereinbarung</w:t>
      </w:r>
    </w:p>
    <w:p w:rsidR="00537FC3" w:rsidRDefault="00537FC3" w:rsidP="00537FC3">
      <w:pPr>
        <w:ind w:left="426" w:right="510"/>
        <w:jc w:val="center"/>
        <w:rPr>
          <w:rFonts w:ascii="Arial" w:hAnsi="Arial" w:cs="Arial"/>
          <w:sz w:val="20"/>
        </w:rPr>
      </w:pPr>
      <w:r>
        <w:rPr>
          <w:rFonts w:ascii="Arial" w:hAnsi="Arial" w:cs="Arial"/>
          <w:sz w:val="20"/>
        </w:rPr>
        <w:t>(PKV-Optimierung)</w:t>
      </w:r>
    </w:p>
    <w:p w:rsidR="00537FC3" w:rsidRDefault="00537FC3" w:rsidP="00537FC3">
      <w:pPr>
        <w:ind w:left="426" w:right="510"/>
        <w:rPr>
          <w:rFonts w:ascii="Arial" w:hAnsi="Arial" w:cs="Arial"/>
          <w:sz w:val="20"/>
        </w:rPr>
      </w:pPr>
    </w:p>
    <w:p w:rsidR="00537FC3" w:rsidRPr="0028180B" w:rsidRDefault="00537FC3" w:rsidP="00537FC3">
      <w:pPr>
        <w:ind w:left="426" w:right="510"/>
        <w:jc w:val="center"/>
        <w:rPr>
          <w:rFonts w:ascii="Arial" w:hAnsi="Arial" w:cs="Arial"/>
          <w:sz w:val="18"/>
          <w:szCs w:val="18"/>
        </w:rPr>
      </w:pPr>
      <w:r w:rsidRPr="0028180B">
        <w:rPr>
          <w:rFonts w:ascii="Arial" w:hAnsi="Arial" w:cs="Arial"/>
          <w:sz w:val="18"/>
          <w:szCs w:val="18"/>
        </w:rPr>
        <w:t>zwischen</w:t>
      </w:r>
    </w:p>
    <w:p w:rsidR="00537FC3" w:rsidRPr="0028180B" w:rsidRDefault="00537FC3" w:rsidP="00537FC3">
      <w:pPr>
        <w:ind w:left="426" w:right="510"/>
        <w:jc w:val="center"/>
        <w:rPr>
          <w:rFonts w:ascii="Arial" w:hAnsi="Arial" w:cs="Arial"/>
          <w:sz w:val="18"/>
          <w:szCs w:val="18"/>
        </w:rPr>
      </w:pPr>
    </w:p>
    <w:p w:rsidR="00537FC3" w:rsidRPr="0028180B" w:rsidRDefault="00537FC3" w:rsidP="00537FC3">
      <w:pPr>
        <w:ind w:left="426" w:right="510"/>
        <w:jc w:val="center"/>
        <w:rPr>
          <w:rFonts w:ascii="Arial" w:hAnsi="Arial" w:cs="Arial"/>
          <w:sz w:val="18"/>
          <w:szCs w:val="18"/>
        </w:rPr>
      </w:pPr>
      <w:r w:rsidRPr="0028180B">
        <w:rPr>
          <w:rFonts w:ascii="Arial" w:hAnsi="Arial" w:cs="Arial"/>
          <w:sz w:val="18"/>
          <w:szCs w:val="18"/>
        </w:rPr>
        <w:t>_____________________________</w:t>
      </w:r>
    </w:p>
    <w:p w:rsidR="00537FC3" w:rsidRPr="0028180B" w:rsidRDefault="00537FC3" w:rsidP="00537FC3">
      <w:pPr>
        <w:ind w:left="426" w:right="510"/>
        <w:jc w:val="center"/>
        <w:rPr>
          <w:rFonts w:ascii="Arial" w:hAnsi="Arial" w:cs="Arial"/>
          <w:sz w:val="18"/>
          <w:szCs w:val="18"/>
        </w:rPr>
      </w:pPr>
    </w:p>
    <w:p w:rsidR="00537FC3" w:rsidRPr="0028180B" w:rsidRDefault="00537FC3" w:rsidP="00537FC3">
      <w:pPr>
        <w:ind w:left="426" w:right="510"/>
        <w:jc w:val="center"/>
        <w:rPr>
          <w:rFonts w:ascii="Arial" w:hAnsi="Arial" w:cs="Arial"/>
          <w:sz w:val="18"/>
          <w:szCs w:val="18"/>
        </w:rPr>
      </w:pPr>
      <w:r w:rsidRPr="0028180B">
        <w:rPr>
          <w:rFonts w:ascii="Arial" w:hAnsi="Arial" w:cs="Arial"/>
          <w:sz w:val="18"/>
          <w:szCs w:val="18"/>
        </w:rPr>
        <w:t>_____________________________</w:t>
      </w:r>
    </w:p>
    <w:p w:rsidR="00537FC3" w:rsidRPr="0028180B" w:rsidRDefault="00537FC3" w:rsidP="00537FC3">
      <w:pPr>
        <w:ind w:left="426" w:right="510"/>
        <w:jc w:val="center"/>
        <w:rPr>
          <w:rFonts w:ascii="Arial" w:hAnsi="Arial" w:cs="Arial"/>
          <w:sz w:val="18"/>
          <w:szCs w:val="18"/>
        </w:rPr>
      </w:pPr>
      <w:r w:rsidRPr="0028180B">
        <w:rPr>
          <w:rFonts w:ascii="Arial" w:hAnsi="Arial" w:cs="Arial"/>
          <w:sz w:val="18"/>
          <w:szCs w:val="18"/>
        </w:rPr>
        <w:t>(Makler)</w:t>
      </w:r>
    </w:p>
    <w:p w:rsidR="00537FC3" w:rsidRPr="0028180B" w:rsidRDefault="00537FC3" w:rsidP="00537FC3">
      <w:pPr>
        <w:ind w:left="426" w:right="510"/>
        <w:jc w:val="center"/>
        <w:rPr>
          <w:rFonts w:ascii="Arial" w:hAnsi="Arial" w:cs="Arial"/>
          <w:sz w:val="18"/>
          <w:szCs w:val="18"/>
        </w:rPr>
      </w:pPr>
    </w:p>
    <w:p w:rsidR="00537FC3" w:rsidRPr="0028180B" w:rsidRDefault="00537FC3" w:rsidP="00537FC3">
      <w:pPr>
        <w:ind w:left="426" w:right="510"/>
        <w:jc w:val="center"/>
        <w:rPr>
          <w:rFonts w:ascii="Arial" w:hAnsi="Arial" w:cs="Arial"/>
          <w:sz w:val="18"/>
          <w:szCs w:val="18"/>
        </w:rPr>
      </w:pPr>
      <w:r w:rsidRPr="0028180B">
        <w:rPr>
          <w:rFonts w:ascii="Arial" w:hAnsi="Arial" w:cs="Arial"/>
          <w:sz w:val="18"/>
          <w:szCs w:val="18"/>
        </w:rPr>
        <w:t>und</w:t>
      </w:r>
    </w:p>
    <w:p w:rsidR="00537FC3" w:rsidRPr="0028180B" w:rsidRDefault="00537FC3" w:rsidP="00537FC3">
      <w:pPr>
        <w:ind w:left="426" w:right="510"/>
        <w:jc w:val="center"/>
        <w:rPr>
          <w:rFonts w:ascii="Arial" w:hAnsi="Arial" w:cs="Arial"/>
          <w:sz w:val="18"/>
          <w:szCs w:val="18"/>
        </w:rPr>
      </w:pPr>
    </w:p>
    <w:p w:rsidR="00537FC3" w:rsidRPr="0028180B" w:rsidRDefault="00537FC3" w:rsidP="00537FC3">
      <w:pPr>
        <w:ind w:left="426" w:right="510"/>
        <w:jc w:val="center"/>
        <w:rPr>
          <w:rFonts w:ascii="Arial" w:hAnsi="Arial" w:cs="Arial"/>
          <w:sz w:val="18"/>
          <w:szCs w:val="18"/>
        </w:rPr>
      </w:pPr>
      <w:r w:rsidRPr="0028180B">
        <w:rPr>
          <w:rFonts w:ascii="Arial" w:hAnsi="Arial" w:cs="Arial"/>
          <w:sz w:val="18"/>
          <w:szCs w:val="18"/>
        </w:rPr>
        <w:t>_____________________________</w:t>
      </w:r>
    </w:p>
    <w:p w:rsidR="00537FC3" w:rsidRPr="0028180B" w:rsidRDefault="00537FC3" w:rsidP="00537FC3">
      <w:pPr>
        <w:ind w:left="426" w:right="510"/>
        <w:jc w:val="center"/>
        <w:rPr>
          <w:rFonts w:ascii="Arial" w:hAnsi="Arial" w:cs="Arial"/>
          <w:sz w:val="18"/>
          <w:szCs w:val="18"/>
        </w:rPr>
      </w:pPr>
    </w:p>
    <w:p w:rsidR="00537FC3" w:rsidRPr="0028180B" w:rsidRDefault="00537FC3" w:rsidP="00537FC3">
      <w:pPr>
        <w:ind w:left="426" w:right="510"/>
        <w:jc w:val="center"/>
        <w:rPr>
          <w:rFonts w:ascii="Arial" w:hAnsi="Arial" w:cs="Arial"/>
          <w:sz w:val="18"/>
          <w:szCs w:val="18"/>
        </w:rPr>
      </w:pPr>
      <w:r w:rsidRPr="0028180B">
        <w:rPr>
          <w:rFonts w:ascii="Arial" w:hAnsi="Arial" w:cs="Arial"/>
          <w:sz w:val="18"/>
          <w:szCs w:val="18"/>
        </w:rPr>
        <w:t>_____________________________</w:t>
      </w:r>
    </w:p>
    <w:p w:rsidR="00537FC3" w:rsidRPr="0028180B" w:rsidRDefault="00537FC3" w:rsidP="00537FC3">
      <w:pPr>
        <w:ind w:left="426" w:right="510"/>
        <w:jc w:val="center"/>
        <w:rPr>
          <w:rFonts w:ascii="Arial" w:hAnsi="Arial" w:cs="Arial"/>
          <w:sz w:val="18"/>
          <w:szCs w:val="18"/>
        </w:rPr>
      </w:pPr>
      <w:r w:rsidRPr="0028180B">
        <w:rPr>
          <w:rFonts w:ascii="Arial" w:hAnsi="Arial" w:cs="Arial"/>
          <w:sz w:val="18"/>
          <w:szCs w:val="18"/>
        </w:rPr>
        <w:t xml:space="preserve"> (Kunde)</w:t>
      </w:r>
    </w:p>
    <w:p w:rsidR="00537FC3" w:rsidRPr="0028180B" w:rsidRDefault="00537FC3" w:rsidP="00537FC3">
      <w:pPr>
        <w:ind w:left="426" w:right="510"/>
        <w:rPr>
          <w:rFonts w:ascii="Arial" w:hAnsi="Arial" w:cs="Arial"/>
          <w:sz w:val="18"/>
          <w:szCs w:val="18"/>
        </w:rPr>
      </w:pPr>
    </w:p>
    <w:p w:rsidR="00537FC3" w:rsidRPr="0028180B" w:rsidRDefault="00537FC3" w:rsidP="00537FC3">
      <w:pPr>
        <w:ind w:left="426" w:right="510"/>
        <w:rPr>
          <w:rFonts w:ascii="Arial" w:hAnsi="Arial" w:cs="Arial"/>
          <w:sz w:val="18"/>
          <w:szCs w:val="18"/>
        </w:rPr>
      </w:pP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Im Rahmen des erteilten Maklermandates überprüft der Makler die bestehende private Krankenversicherung im Hinblick auf Optimierungsmöglichkeiten</w:t>
      </w:r>
    </w:p>
    <w:p w:rsidR="00537FC3" w:rsidRPr="0028180B" w:rsidRDefault="00537FC3" w:rsidP="00537FC3">
      <w:pPr>
        <w:spacing w:line="288" w:lineRule="auto"/>
        <w:ind w:left="425" w:right="510"/>
        <w:jc w:val="both"/>
        <w:rPr>
          <w:rFonts w:ascii="Arial" w:hAnsi="Arial" w:cs="Arial"/>
          <w:sz w:val="18"/>
          <w:szCs w:val="18"/>
        </w:rPr>
      </w:pP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 preislicher Art beim gleichen Versicherer unter Beibehaltung der bestehenden Leistungen</w:t>
      </w:r>
    </w:p>
    <w:p w:rsidR="00537FC3" w:rsidRPr="0028180B" w:rsidRDefault="00537FC3" w:rsidP="00537FC3">
      <w:pPr>
        <w:spacing w:line="288" w:lineRule="auto"/>
        <w:ind w:left="425" w:right="510"/>
        <w:jc w:val="both"/>
        <w:rPr>
          <w:rFonts w:ascii="Arial" w:hAnsi="Arial" w:cs="Arial"/>
          <w:sz w:val="18"/>
          <w:szCs w:val="18"/>
        </w:rPr>
      </w:pP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 xml:space="preserve">□ der Leistungen unter Beibehaltung der Prämienhöhe </w:t>
      </w: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 beim gleichen Versicherer</w:t>
      </w: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 bei weiteren Versicherern z.B. Direktversicherern</w:t>
      </w:r>
    </w:p>
    <w:p w:rsidR="00537FC3" w:rsidRPr="0028180B" w:rsidRDefault="00537FC3" w:rsidP="00537FC3">
      <w:pPr>
        <w:spacing w:line="288" w:lineRule="auto"/>
        <w:ind w:left="425" w:right="510"/>
        <w:jc w:val="both"/>
        <w:rPr>
          <w:rFonts w:ascii="Arial" w:hAnsi="Arial" w:cs="Arial"/>
          <w:sz w:val="18"/>
          <w:szCs w:val="18"/>
        </w:rPr>
      </w:pPr>
    </w:p>
    <w:p w:rsidR="00537FC3" w:rsidRPr="0028180B" w:rsidRDefault="00537FC3" w:rsidP="00FC3D45">
      <w:pPr>
        <w:spacing w:line="288" w:lineRule="auto"/>
        <w:ind w:left="425" w:right="510"/>
        <w:jc w:val="both"/>
        <w:outlineLvl w:val="0"/>
        <w:rPr>
          <w:rFonts w:ascii="Arial" w:hAnsi="Arial" w:cs="Arial"/>
          <w:sz w:val="18"/>
          <w:szCs w:val="18"/>
        </w:rPr>
      </w:pPr>
      <w:r w:rsidRPr="0028180B">
        <w:rPr>
          <w:rFonts w:ascii="Arial" w:hAnsi="Arial" w:cs="Arial"/>
          <w:sz w:val="18"/>
          <w:szCs w:val="18"/>
        </w:rPr>
        <w:t xml:space="preserve">Gem. 7. des Maklervertrages wird eine </w:t>
      </w: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 Vergütung i. H. v. _____€ als Pauschale</w:t>
      </w: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 xml:space="preserve">□ Vergütung i. H. v. _____€/Std. </w:t>
      </w: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 xml:space="preserve">□ Vergütung i. H. v. </w:t>
      </w:r>
      <w:r>
        <w:rPr>
          <w:rFonts w:ascii="Arial" w:hAnsi="Arial" w:cs="Arial"/>
          <w:sz w:val="18"/>
          <w:szCs w:val="18"/>
        </w:rPr>
        <w:t>_____</w:t>
      </w:r>
      <w:r w:rsidRPr="0028180B">
        <w:rPr>
          <w:rFonts w:ascii="Arial" w:hAnsi="Arial" w:cs="Arial"/>
          <w:sz w:val="18"/>
          <w:szCs w:val="18"/>
        </w:rPr>
        <w:t>% des nachgewiesenen jährlichen Einsparungspotentials</w:t>
      </w:r>
      <w:r>
        <w:rPr>
          <w:rFonts w:ascii="Arial" w:hAnsi="Arial" w:cs="Arial"/>
          <w:sz w:val="18"/>
          <w:szCs w:val="18"/>
        </w:rPr>
        <w:t xml:space="preserve"> </w:t>
      </w:r>
      <w:r w:rsidRPr="0028180B">
        <w:rPr>
          <w:rFonts w:ascii="Arial" w:hAnsi="Arial" w:cs="Arial"/>
          <w:sz w:val="18"/>
          <w:szCs w:val="18"/>
        </w:rPr>
        <w:t>vereinbart.</w:t>
      </w:r>
    </w:p>
    <w:p w:rsidR="00537FC3" w:rsidRPr="0028180B" w:rsidRDefault="00537FC3" w:rsidP="00537FC3">
      <w:pPr>
        <w:spacing w:line="288" w:lineRule="auto"/>
        <w:ind w:left="425" w:right="510"/>
        <w:jc w:val="both"/>
        <w:rPr>
          <w:rFonts w:ascii="Arial" w:hAnsi="Arial" w:cs="Arial"/>
          <w:sz w:val="18"/>
          <w:szCs w:val="18"/>
        </w:rPr>
      </w:pP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 xml:space="preserve">Der Betrag wird in gleichen □ monatlichen □ ¼-jährl. □½-jährl. Raten von ________€  □ in einem Betrag von </w:t>
      </w: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 xml:space="preserve">Konto  __________ </w:t>
      </w:r>
      <w:r w:rsidRPr="0028180B">
        <w:rPr>
          <w:rFonts w:ascii="Arial" w:hAnsi="Arial" w:cs="Arial"/>
          <w:sz w:val="18"/>
          <w:szCs w:val="18"/>
        </w:rPr>
        <w:tab/>
        <w:t>BLZ ___________</w:t>
      </w:r>
      <w:r w:rsidRPr="0028180B">
        <w:rPr>
          <w:rFonts w:ascii="Arial" w:hAnsi="Arial" w:cs="Arial"/>
          <w:sz w:val="18"/>
          <w:szCs w:val="18"/>
        </w:rPr>
        <w:tab/>
        <w:t>Bank ___________________</w:t>
      </w:r>
    </w:p>
    <w:p w:rsidR="00537FC3" w:rsidRPr="0028180B" w:rsidRDefault="00537FC3" w:rsidP="00537FC3">
      <w:pPr>
        <w:spacing w:line="288" w:lineRule="auto"/>
        <w:ind w:left="425" w:right="510"/>
        <w:jc w:val="both"/>
        <w:rPr>
          <w:rFonts w:ascii="Arial" w:hAnsi="Arial" w:cs="Arial"/>
          <w:sz w:val="18"/>
          <w:szCs w:val="18"/>
        </w:rPr>
      </w:pPr>
      <w:r w:rsidRPr="0028180B">
        <w:rPr>
          <w:rFonts w:ascii="Arial" w:hAnsi="Arial" w:cs="Arial"/>
          <w:sz w:val="18"/>
          <w:szCs w:val="18"/>
        </w:rPr>
        <w:t>Durch die Deutsche Verrechnungsstelle für Versicherungs- und Finanzdienstleistungen AG eingezogen.</w:t>
      </w:r>
    </w:p>
    <w:p w:rsidR="00537FC3" w:rsidRDefault="00537FC3" w:rsidP="00537FC3">
      <w:pPr>
        <w:ind w:left="426" w:right="510"/>
        <w:jc w:val="both"/>
        <w:rPr>
          <w:rFonts w:ascii="Arial" w:hAnsi="Arial" w:cs="Arial"/>
          <w:sz w:val="18"/>
          <w:szCs w:val="18"/>
        </w:rPr>
      </w:pPr>
    </w:p>
    <w:p w:rsidR="00537FC3" w:rsidRPr="00F11545" w:rsidRDefault="00537FC3" w:rsidP="00FC3D45">
      <w:pPr>
        <w:spacing w:line="288" w:lineRule="auto"/>
        <w:ind w:left="426" w:right="510"/>
        <w:jc w:val="both"/>
        <w:outlineLvl w:val="0"/>
        <w:rPr>
          <w:rFonts w:ascii="Arial" w:hAnsi="Arial" w:cs="Arial"/>
          <w:b/>
          <w:sz w:val="20"/>
        </w:rPr>
      </w:pPr>
      <w:r w:rsidRPr="00F11545">
        <w:rPr>
          <w:rFonts w:ascii="Arial" w:hAnsi="Arial" w:cs="Arial"/>
          <w:b/>
          <w:sz w:val="20"/>
        </w:rPr>
        <w:t>Widerrufsbelehrung:</w:t>
      </w:r>
    </w:p>
    <w:p w:rsidR="00537FC3" w:rsidRPr="00F11545" w:rsidRDefault="00537FC3" w:rsidP="00537FC3">
      <w:pPr>
        <w:ind w:left="426" w:right="567"/>
        <w:jc w:val="both"/>
        <w:rPr>
          <w:rFonts w:ascii="Arial" w:hAnsi="Arial" w:cs="Arial"/>
          <w:b/>
          <w:sz w:val="20"/>
        </w:rPr>
      </w:pPr>
      <w:r w:rsidRPr="00F11545">
        <w:rPr>
          <w:rFonts w:ascii="Arial" w:hAnsi="Arial" w:cs="Arial"/>
          <w:b/>
          <w:sz w:val="18"/>
          <w:szCs w:val="18"/>
        </w:rPr>
        <w:t>Sie können die Teilzahlungsvereinbarung innerhalb von zwei Wochen ohne Angabe von Gründen in Textform widerrufen. Die Frist beginnt mit Unterschrift der Vereinbarung. Zur Wahrung der Widerrufsfrist genügt die rechtzeitige Absendung des Widerrufs. Der Widerruf ist an den Makler zu richten.</w:t>
      </w:r>
    </w:p>
    <w:p w:rsidR="00537FC3" w:rsidRDefault="00537FC3" w:rsidP="00537FC3">
      <w:pPr>
        <w:ind w:left="426" w:right="510"/>
        <w:rPr>
          <w:rFonts w:ascii="Arial" w:hAnsi="Arial" w:cs="Arial"/>
          <w:sz w:val="18"/>
          <w:szCs w:val="18"/>
        </w:rPr>
      </w:pPr>
    </w:p>
    <w:p w:rsidR="00FC3D45" w:rsidRDefault="00FC3D45" w:rsidP="00537FC3">
      <w:pPr>
        <w:tabs>
          <w:tab w:val="left" w:pos="5670"/>
        </w:tabs>
        <w:ind w:left="426" w:right="510"/>
        <w:rPr>
          <w:rFonts w:ascii="Arial" w:hAnsi="Arial" w:cs="Arial"/>
          <w:sz w:val="18"/>
          <w:szCs w:val="18"/>
        </w:rPr>
      </w:pPr>
    </w:p>
    <w:p w:rsidR="00FC3D45" w:rsidRDefault="00FC3D45" w:rsidP="00537FC3">
      <w:pPr>
        <w:tabs>
          <w:tab w:val="left" w:pos="5670"/>
        </w:tabs>
        <w:ind w:left="426" w:right="510"/>
        <w:rPr>
          <w:rFonts w:ascii="Arial" w:hAnsi="Arial" w:cs="Arial"/>
          <w:sz w:val="18"/>
          <w:szCs w:val="18"/>
        </w:rPr>
      </w:pPr>
    </w:p>
    <w:p w:rsidR="00537FC3" w:rsidRPr="0028180B" w:rsidRDefault="00537FC3" w:rsidP="00537FC3">
      <w:pPr>
        <w:tabs>
          <w:tab w:val="left" w:pos="5670"/>
        </w:tabs>
        <w:ind w:left="426" w:right="510"/>
        <w:rPr>
          <w:rFonts w:ascii="Arial" w:hAnsi="Arial" w:cs="Arial"/>
          <w:sz w:val="18"/>
          <w:szCs w:val="18"/>
        </w:rPr>
      </w:pPr>
      <w:r w:rsidRPr="0028180B">
        <w:rPr>
          <w:rFonts w:ascii="Arial" w:hAnsi="Arial" w:cs="Arial"/>
          <w:sz w:val="18"/>
          <w:szCs w:val="18"/>
        </w:rPr>
        <w:t>__________________</w:t>
      </w:r>
      <w:r w:rsidRPr="0028180B">
        <w:rPr>
          <w:rFonts w:ascii="Arial" w:hAnsi="Arial" w:cs="Arial"/>
          <w:sz w:val="18"/>
          <w:szCs w:val="18"/>
        </w:rPr>
        <w:tab/>
        <w:t>____________________</w:t>
      </w:r>
    </w:p>
    <w:p w:rsidR="00537FC3" w:rsidRPr="0028180B" w:rsidRDefault="00537FC3" w:rsidP="00537FC3">
      <w:pPr>
        <w:tabs>
          <w:tab w:val="left" w:pos="5670"/>
        </w:tabs>
        <w:ind w:left="426" w:right="510"/>
        <w:rPr>
          <w:rFonts w:ascii="Arial" w:hAnsi="Arial" w:cs="Arial"/>
          <w:sz w:val="18"/>
          <w:szCs w:val="18"/>
        </w:rPr>
      </w:pPr>
      <w:r w:rsidRPr="0028180B">
        <w:rPr>
          <w:rFonts w:ascii="Arial" w:hAnsi="Arial" w:cs="Arial"/>
          <w:sz w:val="18"/>
          <w:szCs w:val="18"/>
        </w:rPr>
        <w:t>Ort, Datum</w:t>
      </w:r>
      <w:r w:rsidRPr="0028180B">
        <w:rPr>
          <w:rFonts w:ascii="Arial" w:hAnsi="Arial" w:cs="Arial"/>
          <w:sz w:val="18"/>
          <w:szCs w:val="18"/>
        </w:rPr>
        <w:tab/>
        <w:t>Unterschrift</w:t>
      </w:r>
    </w:p>
    <w:p w:rsidR="00537FC3" w:rsidRDefault="00537FC3" w:rsidP="00537FC3">
      <w:pPr>
        <w:tabs>
          <w:tab w:val="left" w:pos="5670"/>
        </w:tabs>
        <w:ind w:left="426" w:right="510"/>
        <w:rPr>
          <w:rFonts w:ascii="Arial" w:hAnsi="Arial" w:cs="Arial"/>
          <w:sz w:val="18"/>
          <w:szCs w:val="18"/>
        </w:rPr>
      </w:pPr>
    </w:p>
    <w:p w:rsidR="00FC3D45" w:rsidRDefault="00FC3D45" w:rsidP="00537FC3">
      <w:pPr>
        <w:tabs>
          <w:tab w:val="left" w:pos="5670"/>
        </w:tabs>
        <w:ind w:left="426" w:right="510"/>
        <w:rPr>
          <w:rFonts w:ascii="Arial" w:hAnsi="Arial" w:cs="Arial"/>
          <w:sz w:val="18"/>
          <w:szCs w:val="18"/>
        </w:rPr>
      </w:pPr>
    </w:p>
    <w:p w:rsidR="00FC3D45" w:rsidRDefault="00FC3D45" w:rsidP="00537FC3">
      <w:pPr>
        <w:tabs>
          <w:tab w:val="left" w:pos="5670"/>
        </w:tabs>
        <w:ind w:left="426" w:right="510"/>
        <w:rPr>
          <w:rFonts w:ascii="Arial" w:hAnsi="Arial" w:cs="Arial"/>
          <w:sz w:val="18"/>
          <w:szCs w:val="18"/>
        </w:rPr>
      </w:pPr>
    </w:p>
    <w:p w:rsidR="00FC3D45" w:rsidRDefault="00FC3D45" w:rsidP="00537FC3">
      <w:pPr>
        <w:tabs>
          <w:tab w:val="left" w:pos="5670"/>
        </w:tabs>
        <w:ind w:left="426" w:right="510"/>
        <w:rPr>
          <w:rFonts w:ascii="Arial" w:hAnsi="Arial" w:cs="Arial"/>
          <w:sz w:val="18"/>
          <w:szCs w:val="18"/>
        </w:rPr>
      </w:pPr>
    </w:p>
    <w:p w:rsidR="00537FC3" w:rsidRPr="00F11545" w:rsidRDefault="00537FC3" w:rsidP="00FC3D45">
      <w:pPr>
        <w:tabs>
          <w:tab w:val="left" w:pos="5670"/>
        </w:tabs>
        <w:ind w:left="426" w:right="510"/>
        <w:jc w:val="both"/>
        <w:outlineLvl w:val="0"/>
        <w:rPr>
          <w:rFonts w:ascii="Arial" w:hAnsi="Arial" w:cs="Arial"/>
          <w:b/>
          <w:sz w:val="16"/>
          <w:szCs w:val="16"/>
          <w:u w:val="single"/>
        </w:rPr>
      </w:pPr>
      <w:r w:rsidRPr="00F11545">
        <w:rPr>
          <w:rFonts w:ascii="Arial" w:hAnsi="Arial" w:cs="Arial"/>
          <w:b/>
          <w:sz w:val="16"/>
          <w:szCs w:val="16"/>
          <w:u w:val="single"/>
        </w:rPr>
        <w:t>Hinweis der Autoren:</w:t>
      </w:r>
    </w:p>
    <w:p w:rsidR="00537FC3" w:rsidRPr="00F11545" w:rsidRDefault="00537FC3" w:rsidP="00537FC3">
      <w:pPr>
        <w:tabs>
          <w:tab w:val="left" w:pos="5670"/>
        </w:tabs>
        <w:ind w:left="426" w:right="510"/>
        <w:jc w:val="both"/>
        <w:rPr>
          <w:rFonts w:ascii="Arial" w:hAnsi="Arial" w:cs="Arial"/>
          <w:sz w:val="16"/>
          <w:szCs w:val="16"/>
        </w:rPr>
      </w:pPr>
      <w:r w:rsidRPr="00F11545">
        <w:rPr>
          <w:rFonts w:ascii="Arial" w:hAnsi="Arial" w:cs="Arial"/>
          <w:sz w:val="16"/>
          <w:szCs w:val="16"/>
        </w:rPr>
        <w:t xml:space="preserve">Ggf. sollten Sie mit Ihrem Anwalt </w:t>
      </w:r>
      <w:r>
        <w:rPr>
          <w:rFonts w:ascii="Arial" w:hAnsi="Arial" w:cs="Arial"/>
          <w:sz w:val="16"/>
          <w:szCs w:val="16"/>
        </w:rPr>
        <w:t>be</w:t>
      </w:r>
      <w:r w:rsidRPr="00F11545">
        <w:rPr>
          <w:rFonts w:ascii="Arial" w:hAnsi="Arial" w:cs="Arial"/>
          <w:sz w:val="16"/>
          <w:szCs w:val="16"/>
        </w:rPr>
        <w:t>sprechen, welche Betreuungsleistung detailliert geregelt wird.</w:t>
      </w:r>
    </w:p>
    <w:p w:rsidR="00537FC3" w:rsidRPr="00F11545" w:rsidRDefault="00537FC3" w:rsidP="00537FC3">
      <w:pPr>
        <w:tabs>
          <w:tab w:val="left" w:pos="5670"/>
        </w:tabs>
        <w:ind w:left="426" w:right="510"/>
        <w:jc w:val="both"/>
        <w:rPr>
          <w:rFonts w:ascii="Arial" w:hAnsi="Arial" w:cs="Arial"/>
          <w:sz w:val="16"/>
          <w:szCs w:val="16"/>
        </w:rPr>
      </w:pPr>
      <w:r w:rsidRPr="00F11545">
        <w:rPr>
          <w:rFonts w:ascii="Arial" w:hAnsi="Arial" w:cs="Arial"/>
          <w:sz w:val="16"/>
          <w:szCs w:val="16"/>
        </w:rPr>
        <w:t xml:space="preserve">Auch hier gilt: Wer den Aufwand so gering </w:t>
      </w:r>
      <w:r>
        <w:rPr>
          <w:rFonts w:ascii="Arial" w:hAnsi="Arial" w:cs="Arial"/>
          <w:sz w:val="16"/>
          <w:szCs w:val="16"/>
        </w:rPr>
        <w:t>als</w:t>
      </w:r>
      <w:r w:rsidRPr="00F11545">
        <w:rPr>
          <w:rFonts w:ascii="Arial" w:hAnsi="Arial" w:cs="Arial"/>
          <w:sz w:val="16"/>
          <w:szCs w:val="16"/>
        </w:rPr>
        <w:t xml:space="preserve"> möglich halten will, bespricht mit seinem Anwalt, wie er die Formulierung einfach im Protokoll dokumentiert, statt die Papierflut zu steigern. </w:t>
      </w:r>
    </w:p>
    <w:p w:rsidR="00537FC3" w:rsidRDefault="00537FC3" w:rsidP="00537FC3">
      <w:pPr>
        <w:tabs>
          <w:tab w:val="left" w:pos="5670"/>
        </w:tabs>
        <w:ind w:left="426" w:right="510"/>
        <w:rPr>
          <w:rFonts w:ascii="Arial" w:hAnsi="Arial" w:cs="Arial"/>
          <w:sz w:val="18"/>
          <w:szCs w:val="18"/>
        </w:rPr>
      </w:pPr>
    </w:p>
    <w:p w:rsidR="00537FC3"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537FC3" w:rsidRPr="0028180B" w:rsidRDefault="00537FC3" w:rsidP="00FC3D45">
      <w:pPr>
        <w:ind w:left="426" w:right="510"/>
        <w:jc w:val="center"/>
        <w:outlineLvl w:val="0"/>
        <w:rPr>
          <w:rFonts w:ascii="Arial" w:hAnsi="Arial" w:cs="Arial"/>
          <w:b/>
        </w:rPr>
      </w:pPr>
      <w:r w:rsidRPr="0028180B">
        <w:rPr>
          <w:rFonts w:ascii="Arial" w:hAnsi="Arial" w:cs="Arial"/>
          <w:b/>
        </w:rPr>
        <w:t>Vergütungsvereinbarung</w:t>
      </w:r>
    </w:p>
    <w:p w:rsidR="00537FC3" w:rsidRPr="00A2125C" w:rsidRDefault="00537FC3" w:rsidP="00537FC3">
      <w:pPr>
        <w:ind w:left="426" w:right="510"/>
        <w:jc w:val="center"/>
        <w:rPr>
          <w:rFonts w:ascii="Arial" w:hAnsi="Arial" w:cs="Arial"/>
          <w:sz w:val="18"/>
          <w:szCs w:val="18"/>
        </w:rPr>
      </w:pPr>
      <w:r w:rsidRPr="00A2125C">
        <w:rPr>
          <w:rFonts w:ascii="Arial" w:hAnsi="Arial" w:cs="Arial"/>
          <w:sz w:val="18"/>
          <w:szCs w:val="18"/>
        </w:rPr>
        <w:t>(Servicepauschale)</w:t>
      </w:r>
    </w:p>
    <w:p w:rsidR="00537FC3" w:rsidRPr="00A2125C" w:rsidRDefault="00537FC3" w:rsidP="00537FC3">
      <w:pPr>
        <w:ind w:left="426" w:right="510"/>
        <w:rPr>
          <w:rFonts w:ascii="Arial" w:hAnsi="Arial" w:cs="Arial"/>
          <w:sz w:val="18"/>
          <w:szCs w:val="18"/>
        </w:rPr>
      </w:pPr>
    </w:p>
    <w:p w:rsidR="00537FC3" w:rsidRPr="00A2125C" w:rsidRDefault="00537FC3" w:rsidP="00537FC3">
      <w:pPr>
        <w:ind w:left="426" w:right="510"/>
        <w:jc w:val="center"/>
        <w:rPr>
          <w:rFonts w:ascii="Arial" w:hAnsi="Arial" w:cs="Arial"/>
          <w:sz w:val="18"/>
          <w:szCs w:val="18"/>
        </w:rPr>
      </w:pPr>
      <w:r w:rsidRPr="00A2125C">
        <w:rPr>
          <w:rFonts w:ascii="Arial" w:hAnsi="Arial" w:cs="Arial"/>
          <w:sz w:val="18"/>
          <w:szCs w:val="18"/>
        </w:rPr>
        <w:t>zwischen</w:t>
      </w:r>
    </w:p>
    <w:p w:rsidR="00537FC3" w:rsidRPr="00A2125C" w:rsidRDefault="00537FC3" w:rsidP="00537FC3">
      <w:pPr>
        <w:ind w:left="426" w:right="510"/>
        <w:jc w:val="center"/>
        <w:rPr>
          <w:rFonts w:ascii="Arial" w:hAnsi="Arial" w:cs="Arial"/>
          <w:sz w:val="18"/>
          <w:szCs w:val="18"/>
        </w:rPr>
      </w:pPr>
    </w:p>
    <w:p w:rsidR="00537FC3" w:rsidRPr="00A2125C" w:rsidRDefault="00537FC3" w:rsidP="00537FC3">
      <w:pPr>
        <w:ind w:left="426" w:right="510"/>
        <w:jc w:val="center"/>
        <w:rPr>
          <w:rFonts w:ascii="Arial" w:hAnsi="Arial" w:cs="Arial"/>
          <w:sz w:val="18"/>
          <w:szCs w:val="18"/>
        </w:rPr>
      </w:pPr>
      <w:r w:rsidRPr="00A2125C">
        <w:rPr>
          <w:rFonts w:ascii="Arial" w:hAnsi="Arial" w:cs="Arial"/>
          <w:sz w:val="18"/>
          <w:szCs w:val="18"/>
        </w:rPr>
        <w:t>_____________________________</w:t>
      </w:r>
    </w:p>
    <w:p w:rsidR="00537FC3" w:rsidRPr="00A2125C" w:rsidRDefault="00537FC3" w:rsidP="00537FC3">
      <w:pPr>
        <w:ind w:left="426" w:right="510"/>
        <w:jc w:val="center"/>
        <w:rPr>
          <w:rFonts w:ascii="Arial" w:hAnsi="Arial" w:cs="Arial"/>
          <w:sz w:val="18"/>
          <w:szCs w:val="18"/>
        </w:rPr>
      </w:pPr>
    </w:p>
    <w:p w:rsidR="00537FC3" w:rsidRPr="00A2125C" w:rsidRDefault="00537FC3" w:rsidP="00537FC3">
      <w:pPr>
        <w:ind w:left="426" w:right="510"/>
        <w:jc w:val="center"/>
        <w:rPr>
          <w:rFonts w:ascii="Arial" w:hAnsi="Arial" w:cs="Arial"/>
          <w:sz w:val="18"/>
          <w:szCs w:val="18"/>
        </w:rPr>
      </w:pPr>
      <w:r w:rsidRPr="00A2125C">
        <w:rPr>
          <w:rFonts w:ascii="Arial" w:hAnsi="Arial" w:cs="Arial"/>
          <w:sz w:val="18"/>
          <w:szCs w:val="18"/>
        </w:rPr>
        <w:t>_____________________________</w:t>
      </w:r>
    </w:p>
    <w:p w:rsidR="00537FC3" w:rsidRPr="00A2125C" w:rsidRDefault="00537FC3" w:rsidP="00537FC3">
      <w:pPr>
        <w:ind w:left="426" w:right="510"/>
        <w:jc w:val="center"/>
        <w:rPr>
          <w:rFonts w:ascii="Arial" w:hAnsi="Arial" w:cs="Arial"/>
          <w:sz w:val="18"/>
          <w:szCs w:val="18"/>
        </w:rPr>
      </w:pPr>
      <w:r w:rsidRPr="00A2125C">
        <w:rPr>
          <w:rFonts w:ascii="Arial" w:hAnsi="Arial" w:cs="Arial"/>
          <w:sz w:val="18"/>
          <w:szCs w:val="18"/>
        </w:rPr>
        <w:t>(Makler)</w:t>
      </w:r>
    </w:p>
    <w:p w:rsidR="00537FC3" w:rsidRPr="00A2125C" w:rsidRDefault="00537FC3" w:rsidP="00537FC3">
      <w:pPr>
        <w:ind w:left="426" w:right="510"/>
        <w:jc w:val="center"/>
        <w:rPr>
          <w:rFonts w:ascii="Arial" w:hAnsi="Arial" w:cs="Arial"/>
          <w:sz w:val="18"/>
          <w:szCs w:val="18"/>
        </w:rPr>
      </w:pPr>
    </w:p>
    <w:p w:rsidR="00537FC3" w:rsidRPr="00A2125C" w:rsidRDefault="00537FC3" w:rsidP="00537FC3">
      <w:pPr>
        <w:ind w:left="426" w:right="510"/>
        <w:jc w:val="center"/>
        <w:rPr>
          <w:rFonts w:ascii="Arial" w:hAnsi="Arial" w:cs="Arial"/>
          <w:sz w:val="18"/>
          <w:szCs w:val="18"/>
        </w:rPr>
      </w:pPr>
      <w:r w:rsidRPr="00A2125C">
        <w:rPr>
          <w:rFonts w:ascii="Arial" w:hAnsi="Arial" w:cs="Arial"/>
          <w:sz w:val="18"/>
          <w:szCs w:val="18"/>
        </w:rPr>
        <w:t>und</w:t>
      </w:r>
    </w:p>
    <w:p w:rsidR="00537FC3" w:rsidRPr="00A2125C" w:rsidRDefault="00537FC3" w:rsidP="00537FC3">
      <w:pPr>
        <w:ind w:left="426" w:right="510"/>
        <w:jc w:val="center"/>
        <w:rPr>
          <w:rFonts w:ascii="Arial" w:hAnsi="Arial" w:cs="Arial"/>
          <w:sz w:val="18"/>
          <w:szCs w:val="18"/>
        </w:rPr>
      </w:pPr>
    </w:p>
    <w:p w:rsidR="00537FC3" w:rsidRPr="00A2125C" w:rsidRDefault="00537FC3" w:rsidP="00537FC3">
      <w:pPr>
        <w:ind w:left="426" w:right="510"/>
        <w:jc w:val="center"/>
        <w:rPr>
          <w:rFonts w:ascii="Arial" w:hAnsi="Arial" w:cs="Arial"/>
          <w:sz w:val="18"/>
          <w:szCs w:val="18"/>
        </w:rPr>
      </w:pPr>
      <w:r w:rsidRPr="00A2125C">
        <w:rPr>
          <w:rFonts w:ascii="Arial" w:hAnsi="Arial" w:cs="Arial"/>
          <w:sz w:val="18"/>
          <w:szCs w:val="18"/>
        </w:rPr>
        <w:t>_____________________________</w:t>
      </w:r>
    </w:p>
    <w:p w:rsidR="00537FC3" w:rsidRPr="00A2125C" w:rsidRDefault="00537FC3" w:rsidP="00537FC3">
      <w:pPr>
        <w:ind w:left="426" w:right="510"/>
        <w:jc w:val="center"/>
        <w:rPr>
          <w:rFonts w:ascii="Arial" w:hAnsi="Arial" w:cs="Arial"/>
          <w:sz w:val="18"/>
          <w:szCs w:val="18"/>
        </w:rPr>
      </w:pPr>
    </w:p>
    <w:p w:rsidR="00537FC3" w:rsidRPr="00A2125C" w:rsidRDefault="00537FC3" w:rsidP="00537FC3">
      <w:pPr>
        <w:ind w:left="426" w:right="510"/>
        <w:jc w:val="center"/>
        <w:rPr>
          <w:rFonts w:ascii="Arial" w:hAnsi="Arial" w:cs="Arial"/>
          <w:sz w:val="18"/>
          <w:szCs w:val="18"/>
        </w:rPr>
      </w:pPr>
      <w:r w:rsidRPr="00A2125C">
        <w:rPr>
          <w:rFonts w:ascii="Arial" w:hAnsi="Arial" w:cs="Arial"/>
          <w:sz w:val="18"/>
          <w:szCs w:val="18"/>
        </w:rPr>
        <w:t>_____________________________</w:t>
      </w:r>
    </w:p>
    <w:p w:rsidR="00537FC3" w:rsidRPr="00A2125C" w:rsidRDefault="00537FC3" w:rsidP="00537FC3">
      <w:pPr>
        <w:ind w:left="426" w:right="510"/>
        <w:jc w:val="center"/>
        <w:rPr>
          <w:rFonts w:ascii="Arial" w:hAnsi="Arial" w:cs="Arial"/>
          <w:sz w:val="18"/>
          <w:szCs w:val="18"/>
        </w:rPr>
      </w:pPr>
      <w:r w:rsidRPr="00A2125C">
        <w:rPr>
          <w:rFonts w:ascii="Arial" w:hAnsi="Arial" w:cs="Arial"/>
          <w:sz w:val="18"/>
          <w:szCs w:val="18"/>
        </w:rPr>
        <w:t>(Kunde)</w:t>
      </w:r>
    </w:p>
    <w:p w:rsidR="00537FC3" w:rsidRPr="00A2125C" w:rsidRDefault="00537FC3" w:rsidP="00537FC3">
      <w:pPr>
        <w:ind w:left="426" w:right="510"/>
        <w:jc w:val="center"/>
        <w:rPr>
          <w:rFonts w:ascii="Arial" w:hAnsi="Arial" w:cs="Arial"/>
          <w:sz w:val="18"/>
          <w:szCs w:val="18"/>
        </w:rPr>
      </w:pPr>
    </w:p>
    <w:p w:rsidR="00537FC3" w:rsidRPr="00A2125C" w:rsidRDefault="00537FC3" w:rsidP="00537FC3">
      <w:pPr>
        <w:spacing w:line="288" w:lineRule="auto"/>
        <w:ind w:left="425" w:right="510"/>
        <w:jc w:val="both"/>
        <w:rPr>
          <w:rFonts w:ascii="Arial" w:hAnsi="Arial" w:cs="Arial"/>
          <w:sz w:val="18"/>
          <w:szCs w:val="18"/>
        </w:rPr>
      </w:pPr>
      <w:r w:rsidRPr="00A2125C">
        <w:rPr>
          <w:rFonts w:ascii="Arial" w:hAnsi="Arial" w:cs="Arial"/>
          <w:sz w:val="18"/>
          <w:szCs w:val="18"/>
        </w:rPr>
        <w:t>Für die Betreuung des Kunden in seinen Versicherungsangelegenheiten wird gem. 7. des Maklervertrages eine □ jährlich wiederkehrende Vergütung i. H. v. _________€ vereinbart.</w:t>
      </w:r>
    </w:p>
    <w:p w:rsidR="00537FC3" w:rsidRPr="00A2125C" w:rsidRDefault="00537FC3" w:rsidP="00537FC3">
      <w:pPr>
        <w:spacing w:line="288" w:lineRule="auto"/>
        <w:ind w:left="425" w:right="510"/>
        <w:jc w:val="both"/>
        <w:rPr>
          <w:rFonts w:ascii="Arial" w:hAnsi="Arial" w:cs="Arial"/>
          <w:sz w:val="18"/>
          <w:szCs w:val="18"/>
        </w:rPr>
      </w:pPr>
    </w:p>
    <w:p w:rsidR="00537FC3" w:rsidRPr="00A2125C" w:rsidRDefault="00537FC3" w:rsidP="00537FC3">
      <w:pPr>
        <w:spacing w:line="288" w:lineRule="auto"/>
        <w:ind w:left="425" w:right="510"/>
        <w:jc w:val="both"/>
        <w:rPr>
          <w:rFonts w:ascii="Arial" w:hAnsi="Arial" w:cs="Arial"/>
          <w:sz w:val="18"/>
          <w:szCs w:val="18"/>
        </w:rPr>
      </w:pPr>
      <w:r w:rsidRPr="00A2125C">
        <w:rPr>
          <w:rFonts w:ascii="Arial" w:hAnsi="Arial" w:cs="Arial"/>
          <w:sz w:val="18"/>
          <w:szCs w:val="18"/>
        </w:rPr>
        <w:t xml:space="preserve">Der Betrag wird in gleichen □ monatlichen □ ¼-jährl. □½-jährl. Raten □ in einem Betrag von </w:t>
      </w:r>
    </w:p>
    <w:p w:rsidR="00537FC3" w:rsidRPr="00A2125C" w:rsidRDefault="00537FC3" w:rsidP="00537FC3">
      <w:pPr>
        <w:spacing w:line="288" w:lineRule="auto"/>
        <w:ind w:left="425" w:right="510"/>
        <w:jc w:val="both"/>
        <w:rPr>
          <w:rFonts w:ascii="Arial" w:hAnsi="Arial" w:cs="Arial"/>
          <w:sz w:val="18"/>
          <w:szCs w:val="18"/>
        </w:rPr>
      </w:pPr>
      <w:r w:rsidRPr="00A2125C">
        <w:rPr>
          <w:rFonts w:ascii="Arial" w:hAnsi="Arial" w:cs="Arial"/>
          <w:sz w:val="18"/>
          <w:szCs w:val="18"/>
        </w:rPr>
        <w:t xml:space="preserve">Konto  __________ </w:t>
      </w:r>
      <w:r w:rsidRPr="00A2125C">
        <w:rPr>
          <w:rFonts w:ascii="Arial" w:hAnsi="Arial" w:cs="Arial"/>
          <w:sz w:val="18"/>
          <w:szCs w:val="18"/>
        </w:rPr>
        <w:tab/>
        <w:t>BLZ ___________</w:t>
      </w:r>
      <w:r w:rsidRPr="00A2125C">
        <w:rPr>
          <w:rFonts w:ascii="Arial" w:hAnsi="Arial" w:cs="Arial"/>
          <w:sz w:val="18"/>
          <w:szCs w:val="18"/>
        </w:rPr>
        <w:tab/>
        <w:t>Bank ___________________ durch die Deutsche Verrechnungsstelle für Versicherungs- und Finanzdienstleistungen AG eingezogen.</w:t>
      </w:r>
    </w:p>
    <w:p w:rsidR="00537FC3" w:rsidRPr="00A2125C" w:rsidRDefault="00537FC3" w:rsidP="00537FC3">
      <w:pPr>
        <w:spacing w:line="288" w:lineRule="auto"/>
        <w:ind w:left="425" w:right="510"/>
        <w:jc w:val="both"/>
        <w:rPr>
          <w:rFonts w:ascii="Arial" w:hAnsi="Arial" w:cs="Arial"/>
          <w:sz w:val="18"/>
          <w:szCs w:val="18"/>
        </w:rPr>
      </w:pPr>
    </w:p>
    <w:p w:rsidR="00537FC3" w:rsidRPr="00A2125C" w:rsidRDefault="00537FC3" w:rsidP="00537FC3">
      <w:pPr>
        <w:spacing w:line="288" w:lineRule="auto"/>
        <w:ind w:left="425" w:right="510"/>
        <w:jc w:val="both"/>
        <w:rPr>
          <w:rFonts w:ascii="Arial" w:hAnsi="Arial" w:cs="Arial"/>
          <w:sz w:val="18"/>
          <w:szCs w:val="18"/>
        </w:rPr>
      </w:pPr>
      <w:r w:rsidRPr="00A2125C">
        <w:rPr>
          <w:rFonts w:ascii="Arial" w:hAnsi="Arial" w:cs="Arial"/>
          <w:sz w:val="18"/>
          <w:szCs w:val="18"/>
        </w:rPr>
        <w:t>Im Rahmen der Betreuung schuldet der Makler folgendes:</w:t>
      </w:r>
    </w:p>
    <w:p w:rsidR="00537FC3" w:rsidRPr="00A2125C" w:rsidRDefault="00537FC3" w:rsidP="00537FC3">
      <w:pPr>
        <w:numPr>
          <w:ilvl w:val="0"/>
          <w:numId w:val="2"/>
        </w:numPr>
        <w:spacing w:line="288" w:lineRule="auto"/>
        <w:ind w:left="425" w:right="510" w:firstLine="0"/>
        <w:jc w:val="both"/>
        <w:rPr>
          <w:rFonts w:ascii="Arial" w:hAnsi="Arial" w:cs="Arial"/>
          <w:sz w:val="18"/>
          <w:szCs w:val="18"/>
        </w:rPr>
      </w:pPr>
      <w:r w:rsidRPr="00A2125C">
        <w:rPr>
          <w:rFonts w:ascii="Arial" w:hAnsi="Arial" w:cs="Arial"/>
          <w:sz w:val="18"/>
          <w:szCs w:val="18"/>
        </w:rPr>
        <w:t>Er steht dem Kunden für Fragen jederzeit</w:t>
      </w:r>
    </w:p>
    <w:p w:rsidR="00537FC3" w:rsidRPr="00A2125C" w:rsidRDefault="00537FC3" w:rsidP="00537FC3">
      <w:pPr>
        <w:spacing w:line="288" w:lineRule="auto"/>
        <w:ind w:left="425" w:right="510"/>
        <w:jc w:val="both"/>
        <w:rPr>
          <w:rFonts w:ascii="Arial" w:hAnsi="Arial" w:cs="Arial"/>
          <w:sz w:val="18"/>
          <w:szCs w:val="18"/>
        </w:rPr>
      </w:pPr>
      <w:r w:rsidRPr="00A2125C">
        <w:rPr>
          <w:rFonts w:ascii="Arial" w:hAnsi="Arial" w:cs="Arial"/>
          <w:sz w:val="18"/>
          <w:szCs w:val="18"/>
        </w:rPr>
        <w:t xml:space="preserve">□ im Rahmen seiner Bürozeiten </w:t>
      </w:r>
    </w:p>
    <w:p w:rsidR="00537FC3" w:rsidRPr="00A2125C" w:rsidRDefault="00537FC3" w:rsidP="00537FC3">
      <w:pPr>
        <w:spacing w:line="288" w:lineRule="auto"/>
        <w:ind w:left="425" w:right="510"/>
        <w:jc w:val="both"/>
        <w:rPr>
          <w:rFonts w:ascii="Arial" w:hAnsi="Arial" w:cs="Arial"/>
          <w:sz w:val="18"/>
          <w:szCs w:val="18"/>
        </w:rPr>
      </w:pPr>
      <w:r w:rsidRPr="00A2125C">
        <w:rPr>
          <w:rFonts w:ascii="Arial" w:hAnsi="Arial" w:cs="Arial"/>
          <w:sz w:val="18"/>
          <w:szCs w:val="18"/>
        </w:rPr>
        <w:t xml:space="preserve">□ auch außerhalb der Bürozeiten unter </w:t>
      </w:r>
      <w:r>
        <w:rPr>
          <w:rFonts w:ascii="Arial" w:hAnsi="Arial" w:cs="Arial"/>
          <w:sz w:val="18"/>
          <w:szCs w:val="18"/>
        </w:rPr>
        <w:t xml:space="preserve">der </w:t>
      </w:r>
      <w:r w:rsidRPr="00A2125C">
        <w:rPr>
          <w:rFonts w:ascii="Arial" w:hAnsi="Arial" w:cs="Arial"/>
          <w:sz w:val="18"/>
          <w:szCs w:val="18"/>
        </w:rPr>
        <w:t>Tel</w:t>
      </w:r>
      <w:r>
        <w:rPr>
          <w:rFonts w:ascii="Arial" w:hAnsi="Arial" w:cs="Arial"/>
          <w:sz w:val="18"/>
          <w:szCs w:val="18"/>
        </w:rPr>
        <w:t>-N</w:t>
      </w:r>
      <w:r w:rsidRPr="00A2125C">
        <w:rPr>
          <w:rFonts w:ascii="Arial" w:hAnsi="Arial" w:cs="Arial"/>
          <w:sz w:val="18"/>
          <w:szCs w:val="18"/>
        </w:rPr>
        <w:t xml:space="preserve">r.___________ </w:t>
      </w:r>
    </w:p>
    <w:p w:rsidR="00537FC3" w:rsidRPr="00A2125C" w:rsidRDefault="00537FC3" w:rsidP="00537FC3">
      <w:pPr>
        <w:spacing w:line="288" w:lineRule="auto"/>
        <w:ind w:left="425" w:right="510"/>
        <w:jc w:val="both"/>
        <w:rPr>
          <w:rFonts w:ascii="Arial" w:hAnsi="Arial" w:cs="Arial"/>
          <w:sz w:val="18"/>
          <w:szCs w:val="18"/>
        </w:rPr>
      </w:pPr>
      <w:r w:rsidRPr="00A2125C">
        <w:rPr>
          <w:rFonts w:ascii="Arial" w:hAnsi="Arial" w:cs="Arial"/>
          <w:sz w:val="18"/>
          <w:szCs w:val="18"/>
        </w:rPr>
        <w:t>zur Verfügung</w:t>
      </w:r>
    </w:p>
    <w:p w:rsidR="00537FC3" w:rsidRPr="00A2125C" w:rsidRDefault="00537FC3" w:rsidP="00537FC3">
      <w:pPr>
        <w:numPr>
          <w:ilvl w:val="0"/>
          <w:numId w:val="2"/>
        </w:numPr>
        <w:spacing w:before="120" w:line="288" w:lineRule="auto"/>
        <w:ind w:left="425" w:right="510" w:firstLine="0"/>
        <w:jc w:val="both"/>
        <w:rPr>
          <w:rFonts w:ascii="Arial" w:hAnsi="Arial" w:cs="Arial"/>
          <w:sz w:val="18"/>
          <w:szCs w:val="18"/>
        </w:rPr>
      </w:pPr>
      <w:r w:rsidRPr="00A2125C">
        <w:rPr>
          <w:rFonts w:ascii="Arial" w:hAnsi="Arial" w:cs="Arial"/>
          <w:sz w:val="18"/>
          <w:szCs w:val="18"/>
        </w:rPr>
        <w:t>Er überprüft die Versicherungsverträge/Altersvorsorge/Anlageportfolio (ggf. streichen)</w:t>
      </w:r>
    </w:p>
    <w:p w:rsidR="00537FC3" w:rsidRPr="00A2125C" w:rsidRDefault="00537FC3" w:rsidP="00537FC3">
      <w:pPr>
        <w:spacing w:line="288" w:lineRule="auto"/>
        <w:ind w:left="425" w:right="510"/>
        <w:jc w:val="both"/>
        <w:rPr>
          <w:rFonts w:ascii="Arial" w:hAnsi="Arial" w:cs="Arial"/>
          <w:sz w:val="18"/>
          <w:szCs w:val="18"/>
        </w:rPr>
      </w:pPr>
      <w:r w:rsidRPr="00A2125C">
        <w:rPr>
          <w:rFonts w:ascii="Arial" w:hAnsi="Arial" w:cs="Arial"/>
          <w:sz w:val="18"/>
          <w:szCs w:val="18"/>
        </w:rPr>
        <w:t xml:space="preserve">□ nur nach Aufforderung durch den Kunden </w:t>
      </w:r>
    </w:p>
    <w:p w:rsidR="00537FC3" w:rsidRPr="00A2125C" w:rsidRDefault="00537FC3" w:rsidP="00537FC3">
      <w:pPr>
        <w:spacing w:line="288" w:lineRule="auto"/>
        <w:ind w:left="425" w:right="510"/>
        <w:jc w:val="both"/>
        <w:rPr>
          <w:rFonts w:ascii="Arial" w:hAnsi="Arial" w:cs="Arial"/>
          <w:sz w:val="18"/>
          <w:szCs w:val="18"/>
        </w:rPr>
      </w:pPr>
      <w:r w:rsidRPr="00A2125C">
        <w:rPr>
          <w:rFonts w:ascii="Arial" w:hAnsi="Arial" w:cs="Arial"/>
          <w:sz w:val="18"/>
          <w:szCs w:val="18"/>
        </w:rPr>
        <w:t>□ regelmäßig □½-jährl. □ jährl. □ alle 2 Jahre □ _____________________________</w:t>
      </w:r>
    </w:p>
    <w:p w:rsidR="00537FC3" w:rsidRPr="00A2125C" w:rsidRDefault="00537FC3" w:rsidP="00537FC3">
      <w:pPr>
        <w:numPr>
          <w:ilvl w:val="0"/>
          <w:numId w:val="2"/>
        </w:numPr>
        <w:spacing w:before="120" w:line="288" w:lineRule="auto"/>
        <w:ind w:left="425" w:right="510" w:firstLine="0"/>
        <w:jc w:val="both"/>
        <w:rPr>
          <w:rFonts w:ascii="Arial" w:hAnsi="Arial" w:cs="Arial"/>
          <w:sz w:val="18"/>
          <w:szCs w:val="18"/>
        </w:rPr>
      </w:pPr>
      <w:r w:rsidRPr="00A2125C">
        <w:rPr>
          <w:rFonts w:ascii="Arial" w:hAnsi="Arial" w:cs="Arial"/>
          <w:sz w:val="18"/>
          <w:szCs w:val="18"/>
        </w:rPr>
        <w:t>Er steht dem Kunden im Schadenfall</w:t>
      </w:r>
    </w:p>
    <w:p w:rsidR="00537FC3" w:rsidRPr="00A2125C" w:rsidRDefault="00537FC3" w:rsidP="00537FC3">
      <w:pPr>
        <w:numPr>
          <w:ilvl w:val="0"/>
          <w:numId w:val="2"/>
        </w:numPr>
        <w:spacing w:line="288" w:lineRule="auto"/>
        <w:ind w:left="425" w:right="510" w:firstLine="0"/>
        <w:jc w:val="both"/>
        <w:rPr>
          <w:rFonts w:ascii="Arial" w:hAnsi="Arial" w:cs="Arial"/>
          <w:sz w:val="18"/>
          <w:szCs w:val="18"/>
        </w:rPr>
      </w:pPr>
      <w:r w:rsidRPr="00A2125C">
        <w:rPr>
          <w:rFonts w:ascii="Arial" w:hAnsi="Arial" w:cs="Arial"/>
          <w:sz w:val="18"/>
          <w:szCs w:val="18"/>
        </w:rPr>
        <w:t>□ entgeltlich (Betrag ist bei Beauftragung zu vereinbaren i. Ü wird auf § 316 BGB verwiesen)</w:t>
      </w:r>
    </w:p>
    <w:p w:rsidR="00537FC3" w:rsidRPr="00A2125C" w:rsidRDefault="00537FC3" w:rsidP="00537FC3">
      <w:pPr>
        <w:numPr>
          <w:ilvl w:val="0"/>
          <w:numId w:val="2"/>
        </w:numPr>
        <w:spacing w:line="288" w:lineRule="auto"/>
        <w:ind w:left="425" w:right="510" w:firstLine="0"/>
        <w:jc w:val="both"/>
        <w:rPr>
          <w:rFonts w:ascii="Arial" w:hAnsi="Arial" w:cs="Arial"/>
          <w:sz w:val="18"/>
          <w:szCs w:val="18"/>
        </w:rPr>
      </w:pPr>
      <w:r w:rsidRPr="00A2125C">
        <w:rPr>
          <w:rFonts w:ascii="Arial" w:hAnsi="Arial" w:cs="Arial"/>
          <w:sz w:val="18"/>
          <w:szCs w:val="18"/>
        </w:rPr>
        <w:t>□ unentgeltlich</w:t>
      </w:r>
    </w:p>
    <w:p w:rsidR="00537FC3" w:rsidRPr="00A2125C" w:rsidRDefault="00537FC3" w:rsidP="00537FC3">
      <w:pPr>
        <w:spacing w:line="288" w:lineRule="auto"/>
        <w:ind w:left="425" w:right="510"/>
        <w:jc w:val="both"/>
        <w:rPr>
          <w:rFonts w:ascii="Arial" w:hAnsi="Arial" w:cs="Arial"/>
          <w:sz w:val="18"/>
          <w:szCs w:val="18"/>
        </w:rPr>
      </w:pPr>
      <w:r w:rsidRPr="00A2125C">
        <w:rPr>
          <w:rFonts w:ascii="Arial" w:hAnsi="Arial" w:cs="Arial"/>
          <w:sz w:val="18"/>
          <w:szCs w:val="18"/>
        </w:rPr>
        <w:t>Zur Verfügung und unterstützt ihn bei der Durchsetzung seiner Ansprüche aus dem Versicherungsvertrag.</w:t>
      </w:r>
    </w:p>
    <w:p w:rsidR="00537FC3" w:rsidRPr="00A2125C" w:rsidRDefault="00537FC3" w:rsidP="00537FC3">
      <w:pPr>
        <w:ind w:left="426" w:right="510"/>
        <w:jc w:val="both"/>
        <w:rPr>
          <w:rFonts w:ascii="Arial" w:hAnsi="Arial" w:cs="Arial"/>
          <w:sz w:val="18"/>
          <w:szCs w:val="18"/>
        </w:rPr>
      </w:pPr>
    </w:p>
    <w:p w:rsidR="00537FC3" w:rsidRDefault="00537FC3" w:rsidP="00537FC3">
      <w:pPr>
        <w:ind w:left="426" w:right="510"/>
        <w:jc w:val="both"/>
        <w:rPr>
          <w:rFonts w:ascii="Arial" w:hAnsi="Arial" w:cs="Arial"/>
          <w:sz w:val="18"/>
          <w:szCs w:val="18"/>
        </w:rPr>
      </w:pPr>
    </w:p>
    <w:p w:rsidR="00FC3D45" w:rsidRDefault="00FC3D45" w:rsidP="00537FC3">
      <w:pPr>
        <w:ind w:left="426" w:right="510"/>
        <w:jc w:val="both"/>
        <w:rPr>
          <w:rFonts w:ascii="Arial" w:hAnsi="Arial" w:cs="Arial"/>
          <w:sz w:val="18"/>
          <w:szCs w:val="18"/>
        </w:rPr>
      </w:pPr>
    </w:p>
    <w:p w:rsidR="00FC3D45" w:rsidRDefault="00FC3D45" w:rsidP="00537FC3">
      <w:pPr>
        <w:ind w:left="426" w:right="510"/>
        <w:jc w:val="both"/>
        <w:rPr>
          <w:rFonts w:ascii="Arial" w:hAnsi="Arial" w:cs="Arial"/>
          <w:sz w:val="18"/>
          <w:szCs w:val="18"/>
        </w:rPr>
      </w:pPr>
    </w:p>
    <w:p w:rsidR="00537FC3" w:rsidRPr="00A2125C" w:rsidRDefault="00537FC3" w:rsidP="00537FC3">
      <w:pPr>
        <w:ind w:left="426" w:right="510"/>
        <w:jc w:val="both"/>
        <w:rPr>
          <w:rFonts w:ascii="Arial" w:hAnsi="Arial" w:cs="Arial"/>
          <w:sz w:val="18"/>
          <w:szCs w:val="18"/>
        </w:rPr>
      </w:pPr>
    </w:p>
    <w:p w:rsidR="00537FC3" w:rsidRPr="00A2125C" w:rsidRDefault="00537FC3" w:rsidP="00537FC3">
      <w:pPr>
        <w:tabs>
          <w:tab w:val="left" w:pos="5670"/>
        </w:tabs>
        <w:ind w:left="426" w:right="510"/>
        <w:rPr>
          <w:rFonts w:ascii="Arial" w:hAnsi="Arial" w:cs="Arial"/>
          <w:sz w:val="18"/>
          <w:szCs w:val="18"/>
        </w:rPr>
      </w:pPr>
      <w:r w:rsidRPr="00A2125C">
        <w:rPr>
          <w:rFonts w:ascii="Arial" w:hAnsi="Arial" w:cs="Arial"/>
          <w:sz w:val="18"/>
          <w:szCs w:val="18"/>
        </w:rPr>
        <w:t>___________________</w:t>
      </w:r>
      <w:r w:rsidRPr="00A2125C">
        <w:rPr>
          <w:rFonts w:ascii="Arial" w:hAnsi="Arial" w:cs="Arial"/>
          <w:sz w:val="18"/>
          <w:szCs w:val="18"/>
        </w:rPr>
        <w:tab/>
        <w:t>____________________</w:t>
      </w:r>
    </w:p>
    <w:p w:rsidR="00537FC3" w:rsidRDefault="00537FC3" w:rsidP="00537FC3">
      <w:pPr>
        <w:tabs>
          <w:tab w:val="left" w:pos="5670"/>
        </w:tabs>
        <w:ind w:left="426" w:right="510"/>
        <w:rPr>
          <w:rFonts w:ascii="Arial" w:hAnsi="Arial" w:cs="Arial"/>
          <w:sz w:val="18"/>
          <w:szCs w:val="18"/>
        </w:rPr>
      </w:pPr>
      <w:r w:rsidRPr="00A2125C">
        <w:rPr>
          <w:rFonts w:ascii="Arial" w:hAnsi="Arial" w:cs="Arial"/>
          <w:sz w:val="18"/>
          <w:szCs w:val="18"/>
        </w:rPr>
        <w:t>Ort, Datum</w:t>
      </w:r>
      <w:r w:rsidRPr="00A2125C">
        <w:rPr>
          <w:rFonts w:ascii="Arial" w:hAnsi="Arial" w:cs="Arial"/>
          <w:sz w:val="18"/>
          <w:szCs w:val="18"/>
        </w:rPr>
        <w:tab/>
        <w:t>Unterschrift</w:t>
      </w:r>
    </w:p>
    <w:p w:rsidR="00537FC3" w:rsidRDefault="00537FC3" w:rsidP="00537FC3">
      <w:pPr>
        <w:tabs>
          <w:tab w:val="left" w:pos="5670"/>
        </w:tabs>
        <w:ind w:left="426" w:right="510"/>
        <w:rPr>
          <w:rFonts w:ascii="Arial" w:hAnsi="Arial" w:cs="Arial"/>
          <w:sz w:val="18"/>
          <w:szCs w:val="18"/>
        </w:rPr>
      </w:pPr>
    </w:p>
    <w:p w:rsidR="00FC3D45" w:rsidRDefault="00FC3D45" w:rsidP="00537FC3">
      <w:pPr>
        <w:tabs>
          <w:tab w:val="left" w:pos="5670"/>
        </w:tabs>
        <w:ind w:left="426" w:right="510"/>
        <w:rPr>
          <w:rFonts w:ascii="Arial" w:hAnsi="Arial" w:cs="Arial"/>
          <w:sz w:val="18"/>
          <w:szCs w:val="18"/>
        </w:rPr>
      </w:pPr>
    </w:p>
    <w:p w:rsidR="00FC3D45" w:rsidRDefault="00FC3D45" w:rsidP="00537FC3">
      <w:pPr>
        <w:tabs>
          <w:tab w:val="left" w:pos="5670"/>
        </w:tabs>
        <w:ind w:left="426" w:right="510"/>
        <w:rPr>
          <w:rFonts w:ascii="Arial" w:hAnsi="Arial" w:cs="Arial"/>
          <w:sz w:val="18"/>
          <w:szCs w:val="18"/>
        </w:rPr>
      </w:pPr>
    </w:p>
    <w:p w:rsidR="00FC3D45" w:rsidRDefault="00FC3D45" w:rsidP="00537FC3">
      <w:pPr>
        <w:tabs>
          <w:tab w:val="left" w:pos="5670"/>
        </w:tabs>
        <w:ind w:left="426" w:right="510"/>
        <w:rPr>
          <w:rFonts w:ascii="Arial" w:hAnsi="Arial" w:cs="Arial"/>
          <w:sz w:val="18"/>
          <w:szCs w:val="18"/>
        </w:rPr>
      </w:pPr>
    </w:p>
    <w:p w:rsidR="00537FC3" w:rsidRPr="0034515E" w:rsidRDefault="00537FC3" w:rsidP="00FC3D45">
      <w:pPr>
        <w:ind w:left="426" w:right="510"/>
        <w:jc w:val="both"/>
        <w:outlineLvl w:val="0"/>
        <w:rPr>
          <w:rFonts w:ascii="Arial" w:hAnsi="Arial" w:cs="Arial"/>
          <w:b/>
          <w:sz w:val="16"/>
          <w:szCs w:val="16"/>
          <w:u w:val="single"/>
        </w:rPr>
      </w:pPr>
      <w:r w:rsidRPr="0034515E">
        <w:rPr>
          <w:rFonts w:ascii="Arial" w:hAnsi="Arial" w:cs="Arial"/>
          <w:b/>
          <w:sz w:val="16"/>
          <w:szCs w:val="16"/>
          <w:u w:val="single"/>
        </w:rPr>
        <w:t xml:space="preserve">Hinweis der Autoren: </w:t>
      </w:r>
    </w:p>
    <w:p w:rsidR="00537FC3" w:rsidRPr="0034515E" w:rsidRDefault="00537FC3" w:rsidP="00537FC3">
      <w:pPr>
        <w:ind w:left="426" w:right="510"/>
        <w:jc w:val="both"/>
        <w:rPr>
          <w:rFonts w:ascii="Arial" w:hAnsi="Arial" w:cs="Arial"/>
          <w:b/>
          <w:sz w:val="16"/>
          <w:szCs w:val="16"/>
        </w:rPr>
      </w:pPr>
      <w:r w:rsidRPr="0034515E">
        <w:rPr>
          <w:rFonts w:ascii="Arial" w:hAnsi="Arial" w:cs="Arial"/>
          <w:sz w:val="16"/>
          <w:szCs w:val="16"/>
        </w:rPr>
        <w:t xml:space="preserve">Die Pflichten des Maklers sind umfassend und können idR kaum beschränkt werden. Allerdings muss der Makler nicht unentgeltlich arbeiten. Über das Honorar kann der Kunde zur An-/Abwahl von Leistungen bewogen werden! Dies eröffnet völlig neue Gestaltungsspielräume, die hier nicht vollständig abgebildet werden können. </w:t>
      </w:r>
    </w:p>
    <w:p w:rsidR="00537FC3" w:rsidRDefault="00537FC3" w:rsidP="00537FC3">
      <w:pPr>
        <w:ind w:left="426" w:right="510"/>
        <w:jc w:val="right"/>
        <w:rPr>
          <w:rFonts w:ascii="Arial" w:hAnsi="Arial" w:cs="Arial"/>
          <w:sz w:val="16"/>
          <w:szCs w:val="16"/>
        </w:rPr>
      </w:pPr>
    </w:p>
    <w:p w:rsidR="00537FC3" w:rsidRDefault="00537FC3" w:rsidP="00537FC3">
      <w:pPr>
        <w:ind w:left="426" w:right="510"/>
        <w:jc w:val="right"/>
        <w:rPr>
          <w:rFonts w:ascii="Arial" w:hAnsi="Arial" w:cs="Arial"/>
          <w:sz w:val="16"/>
          <w:szCs w:val="16"/>
        </w:rPr>
      </w:pPr>
    </w:p>
    <w:p w:rsidR="00537FC3" w:rsidRDefault="00537FC3" w:rsidP="00537FC3">
      <w:pPr>
        <w:ind w:left="426" w:right="510"/>
        <w:jc w:val="right"/>
        <w:rPr>
          <w:rFonts w:ascii="Arial" w:hAnsi="Arial" w:cs="Arial"/>
          <w:sz w:val="16"/>
          <w:szCs w:val="16"/>
        </w:rPr>
      </w:pPr>
    </w:p>
    <w:p w:rsidR="00537FC3" w:rsidRDefault="00537FC3" w:rsidP="00537FC3">
      <w:pPr>
        <w:ind w:left="426" w:right="510"/>
        <w:jc w:val="right"/>
        <w:rPr>
          <w:rFonts w:ascii="Arial" w:hAnsi="Arial" w:cs="Arial"/>
          <w:sz w:val="16"/>
          <w:szCs w:val="16"/>
        </w:rPr>
      </w:pPr>
    </w:p>
    <w:p w:rsidR="00537FC3" w:rsidRPr="00622A9E" w:rsidRDefault="00537FC3" w:rsidP="00537FC3">
      <w:pPr>
        <w:ind w:left="426" w:right="510"/>
        <w:jc w:val="right"/>
        <w:rPr>
          <w:rFonts w:ascii="Arial" w:hAnsi="Arial" w:cs="Arial"/>
          <w:sz w:val="16"/>
          <w:szCs w:val="16"/>
        </w:rPr>
      </w:pPr>
      <w:r w:rsidRPr="00622A9E">
        <w:rPr>
          <w:rFonts w:ascii="Arial" w:hAnsi="Arial" w:cs="Arial"/>
          <w:sz w:val="16"/>
          <w:szCs w:val="16"/>
        </w:rPr>
        <w:t>1/2</w:t>
      </w:r>
    </w:p>
    <w:p w:rsidR="00537FC3"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537FC3" w:rsidRDefault="00537FC3" w:rsidP="00537FC3">
      <w:pPr>
        <w:ind w:left="426" w:right="510"/>
        <w:jc w:val="center"/>
        <w:rPr>
          <w:rFonts w:ascii="Arial" w:hAnsi="Arial" w:cs="Arial"/>
          <w:b/>
        </w:rPr>
      </w:pPr>
    </w:p>
    <w:p w:rsidR="00FC3D45" w:rsidRDefault="00FC3D45" w:rsidP="00FC3D45">
      <w:pPr>
        <w:ind w:left="426" w:right="510"/>
        <w:jc w:val="center"/>
        <w:outlineLvl w:val="0"/>
        <w:rPr>
          <w:rFonts w:ascii="Arial" w:hAnsi="Arial" w:cs="Arial"/>
          <w:b/>
        </w:rPr>
      </w:pPr>
    </w:p>
    <w:p w:rsidR="00537FC3" w:rsidRPr="0028180B" w:rsidRDefault="00537FC3" w:rsidP="00FC3D45">
      <w:pPr>
        <w:ind w:left="426" w:right="510"/>
        <w:jc w:val="center"/>
        <w:outlineLvl w:val="0"/>
        <w:rPr>
          <w:rFonts w:ascii="Arial" w:hAnsi="Arial" w:cs="Arial"/>
          <w:b/>
        </w:rPr>
      </w:pPr>
      <w:r>
        <w:rPr>
          <w:rFonts w:ascii="Arial" w:hAnsi="Arial" w:cs="Arial"/>
          <w:b/>
        </w:rPr>
        <w:t>Vermittlungsgebühren</w:t>
      </w:r>
      <w:r w:rsidRPr="0028180B">
        <w:rPr>
          <w:rFonts w:ascii="Arial" w:hAnsi="Arial" w:cs="Arial"/>
          <w:b/>
        </w:rPr>
        <w:t>vereinbarung</w:t>
      </w:r>
    </w:p>
    <w:p w:rsidR="00537FC3" w:rsidRPr="00A2125C" w:rsidRDefault="00537FC3" w:rsidP="00537FC3">
      <w:pPr>
        <w:ind w:left="426" w:right="510"/>
        <w:rPr>
          <w:rFonts w:ascii="Arial" w:hAnsi="Arial" w:cs="Arial"/>
          <w:sz w:val="18"/>
          <w:szCs w:val="18"/>
        </w:rPr>
      </w:pPr>
    </w:p>
    <w:p w:rsidR="00537FC3" w:rsidRPr="00622A9E" w:rsidRDefault="00537FC3" w:rsidP="00537FC3">
      <w:pPr>
        <w:ind w:left="426" w:right="510"/>
        <w:jc w:val="center"/>
        <w:rPr>
          <w:rFonts w:ascii="Arial" w:hAnsi="Arial" w:cs="Arial"/>
          <w:sz w:val="16"/>
          <w:szCs w:val="16"/>
        </w:rPr>
      </w:pPr>
      <w:r w:rsidRPr="00622A9E">
        <w:rPr>
          <w:rFonts w:ascii="Arial" w:hAnsi="Arial" w:cs="Arial"/>
          <w:sz w:val="16"/>
          <w:szCs w:val="16"/>
        </w:rPr>
        <w:t>zwischen</w:t>
      </w:r>
    </w:p>
    <w:p w:rsidR="00537FC3" w:rsidRPr="00622A9E" w:rsidRDefault="00537FC3" w:rsidP="00537FC3">
      <w:pPr>
        <w:ind w:left="426" w:right="510"/>
        <w:jc w:val="center"/>
        <w:rPr>
          <w:rFonts w:ascii="Arial" w:hAnsi="Arial" w:cs="Arial"/>
          <w:sz w:val="16"/>
          <w:szCs w:val="16"/>
        </w:rPr>
      </w:pPr>
    </w:p>
    <w:p w:rsidR="00537FC3" w:rsidRPr="00622A9E" w:rsidRDefault="00537FC3" w:rsidP="00537FC3">
      <w:pPr>
        <w:ind w:left="426" w:right="510"/>
        <w:jc w:val="center"/>
        <w:rPr>
          <w:rFonts w:ascii="Arial" w:hAnsi="Arial" w:cs="Arial"/>
          <w:sz w:val="16"/>
          <w:szCs w:val="16"/>
        </w:rPr>
      </w:pPr>
    </w:p>
    <w:p w:rsidR="00537FC3" w:rsidRPr="00622A9E" w:rsidRDefault="00537FC3" w:rsidP="00537FC3">
      <w:pPr>
        <w:ind w:left="426" w:right="510"/>
        <w:jc w:val="center"/>
        <w:rPr>
          <w:rFonts w:ascii="Arial" w:hAnsi="Arial" w:cs="Arial"/>
          <w:sz w:val="16"/>
          <w:szCs w:val="16"/>
        </w:rPr>
      </w:pPr>
      <w:r w:rsidRPr="00622A9E">
        <w:rPr>
          <w:rFonts w:ascii="Arial" w:hAnsi="Arial" w:cs="Arial"/>
          <w:sz w:val="16"/>
          <w:szCs w:val="16"/>
        </w:rPr>
        <w:t>_____________________________</w:t>
      </w:r>
    </w:p>
    <w:p w:rsidR="00537FC3" w:rsidRPr="00622A9E" w:rsidRDefault="00537FC3" w:rsidP="00537FC3">
      <w:pPr>
        <w:ind w:left="426" w:right="510"/>
        <w:jc w:val="center"/>
        <w:rPr>
          <w:rFonts w:ascii="Arial" w:hAnsi="Arial" w:cs="Arial"/>
          <w:sz w:val="16"/>
          <w:szCs w:val="16"/>
        </w:rPr>
      </w:pPr>
      <w:r w:rsidRPr="00622A9E">
        <w:rPr>
          <w:rFonts w:ascii="Arial" w:hAnsi="Arial" w:cs="Arial"/>
          <w:sz w:val="16"/>
          <w:szCs w:val="16"/>
        </w:rPr>
        <w:t>(Makler)</w:t>
      </w:r>
    </w:p>
    <w:p w:rsidR="00537FC3" w:rsidRPr="00622A9E" w:rsidRDefault="00537FC3" w:rsidP="00537FC3">
      <w:pPr>
        <w:ind w:left="426" w:right="510"/>
        <w:jc w:val="center"/>
        <w:rPr>
          <w:rFonts w:ascii="Arial" w:hAnsi="Arial" w:cs="Arial"/>
          <w:sz w:val="16"/>
          <w:szCs w:val="16"/>
        </w:rPr>
      </w:pPr>
    </w:p>
    <w:p w:rsidR="00537FC3" w:rsidRPr="00622A9E" w:rsidRDefault="00537FC3" w:rsidP="00537FC3">
      <w:pPr>
        <w:ind w:left="426" w:right="510"/>
        <w:jc w:val="center"/>
        <w:rPr>
          <w:rFonts w:ascii="Arial" w:hAnsi="Arial" w:cs="Arial"/>
          <w:sz w:val="16"/>
          <w:szCs w:val="16"/>
        </w:rPr>
      </w:pPr>
      <w:r w:rsidRPr="00622A9E">
        <w:rPr>
          <w:rFonts w:ascii="Arial" w:hAnsi="Arial" w:cs="Arial"/>
          <w:sz w:val="16"/>
          <w:szCs w:val="16"/>
        </w:rPr>
        <w:t>und</w:t>
      </w:r>
    </w:p>
    <w:p w:rsidR="00537FC3" w:rsidRPr="00622A9E" w:rsidRDefault="00537FC3" w:rsidP="00537FC3">
      <w:pPr>
        <w:ind w:left="426" w:right="510"/>
        <w:jc w:val="center"/>
        <w:rPr>
          <w:rFonts w:ascii="Arial" w:hAnsi="Arial" w:cs="Arial"/>
          <w:sz w:val="16"/>
          <w:szCs w:val="16"/>
        </w:rPr>
      </w:pPr>
    </w:p>
    <w:p w:rsidR="00537FC3" w:rsidRPr="00622A9E" w:rsidRDefault="00537FC3" w:rsidP="00537FC3">
      <w:pPr>
        <w:ind w:left="426" w:right="510"/>
        <w:jc w:val="center"/>
        <w:rPr>
          <w:rFonts w:ascii="Arial" w:hAnsi="Arial" w:cs="Arial"/>
          <w:sz w:val="16"/>
          <w:szCs w:val="16"/>
        </w:rPr>
      </w:pPr>
      <w:r w:rsidRPr="00622A9E">
        <w:rPr>
          <w:rFonts w:ascii="Arial" w:hAnsi="Arial" w:cs="Arial"/>
          <w:sz w:val="16"/>
          <w:szCs w:val="16"/>
        </w:rPr>
        <w:t>_____________________________</w:t>
      </w:r>
    </w:p>
    <w:p w:rsidR="00537FC3" w:rsidRPr="00622A9E" w:rsidRDefault="00537FC3" w:rsidP="00537FC3">
      <w:pPr>
        <w:ind w:left="426" w:right="510"/>
        <w:jc w:val="center"/>
        <w:rPr>
          <w:rFonts w:ascii="Arial" w:hAnsi="Arial" w:cs="Arial"/>
          <w:sz w:val="16"/>
          <w:szCs w:val="16"/>
        </w:rPr>
      </w:pPr>
      <w:r w:rsidRPr="00622A9E">
        <w:rPr>
          <w:rFonts w:ascii="Arial" w:hAnsi="Arial" w:cs="Arial"/>
          <w:sz w:val="16"/>
          <w:szCs w:val="16"/>
        </w:rPr>
        <w:t>(Kunde)</w:t>
      </w:r>
    </w:p>
    <w:p w:rsidR="00537FC3" w:rsidRPr="00622A9E" w:rsidRDefault="00537FC3" w:rsidP="00537FC3">
      <w:pPr>
        <w:ind w:left="426" w:right="510"/>
        <w:jc w:val="center"/>
        <w:rPr>
          <w:rFonts w:ascii="Arial" w:hAnsi="Arial" w:cs="Arial"/>
          <w:sz w:val="16"/>
          <w:szCs w:val="16"/>
        </w:rPr>
      </w:pPr>
    </w:p>
    <w:p w:rsidR="00537FC3" w:rsidRPr="00622A9E" w:rsidRDefault="00537FC3" w:rsidP="00537FC3">
      <w:pPr>
        <w:ind w:left="426" w:right="510"/>
        <w:jc w:val="both"/>
        <w:rPr>
          <w:rFonts w:ascii="Arial" w:hAnsi="Arial" w:cs="Arial"/>
          <w:sz w:val="16"/>
          <w:szCs w:val="16"/>
        </w:rPr>
      </w:pPr>
      <w:r w:rsidRPr="0034515E">
        <w:rPr>
          <w:rFonts w:ascii="Arial" w:hAnsi="Arial" w:cs="Arial"/>
          <w:b/>
          <w:sz w:val="16"/>
          <w:szCs w:val="16"/>
        </w:rPr>
        <w:t>1. Der Makler wird vom Kunden beauftragt</w:t>
      </w:r>
      <w:r w:rsidRPr="00622A9E">
        <w:rPr>
          <w:rFonts w:ascii="Arial" w:hAnsi="Arial" w:cs="Arial"/>
          <w:sz w:val="16"/>
          <w:szCs w:val="16"/>
        </w:rPr>
        <w:t xml:space="preserve">, ihm einen </w:t>
      </w:r>
      <w:r>
        <w:rPr>
          <w:rFonts w:ascii="Arial" w:hAnsi="Arial" w:cs="Arial"/>
          <w:sz w:val="16"/>
          <w:szCs w:val="16"/>
        </w:rPr>
        <w:t>(</w:t>
      </w:r>
      <w:r w:rsidRPr="00622A9E">
        <w:rPr>
          <w:rFonts w:ascii="Arial" w:hAnsi="Arial" w:cs="Arial"/>
          <w:sz w:val="16"/>
          <w:szCs w:val="16"/>
        </w:rPr>
        <w:t>Versicherungs</w:t>
      </w:r>
      <w:r>
        <w:rPr>
          <w:rFonts w:ascii="Arial" w:hAnsi="Arial" w:cs="Arial"/>
          <w:sz w:val="16"/>
          <w:szCs w:val="16"/>
        </w:rPr>
        <w:t>-)V</w:t>
      </w:r>
      <w:r w:rsidRPr="00622A9E">
        <w:rPr>
          <w:rFonts w:ascii="Arial" w:hAnsi="Arial" w:cs="Arial"/>
          <w:sz w:val="16"/>
          <w:szCs w:val="16"/>
        </w:rPr>
        <w:t>ertrag zu vermitteln. Vo</w:t>
      </w:r>
      <w:r>
        <w:rPr>
          <w:rFonts w:ascii="Arial" w:hAnsi="Arial" w:cs="Arial"/>
          <w:sz w:val="16"/>
          <w:szCs w:val="16"/>
        </w:rPr>
        <w:t>n</w:t>
      </w:r>
      <w:r w:rsidRPr="00622A9E">
        <w:rPr>
          <w:rFonts w:ascii="Arial" w:hAnsi="Arial" w:cs="Arial"/>
          <w:sz w:val="16"/>
          <w:szCs w:val="16"/>
        </w:rPr>
        <w:t xml:space="preserve"> </w:t>
      </w:r>
      <w:r>
        <w:rPr>
          <w:rFonts w:ascii="Arial" w:hAnsi="Arial" w:cs="Arial"/>
          <w:sz w:val="16"/>
          <w:szCs w:val="16"/>
        </w:rPr>
        <w:t>der Gesellschaft</w:t>
      </w:r>
      <w:r w:rsidRPr="00622A9E">
        <w:rPr>
          <w:rFonts w:ascii="Arial" w:hAnsi="Arial" w:cs="Arial"/>
          <w:sz w:val="16"/>
          <w:szCs w:val="16"/>
        </w:rPr>
        <w:t xml:space="preserve"> erhält der Makler keine Vergütung für die Vermittlung. Die Vermittlungsgebühr entrichtet vereinbarungsgemäß der Kunde.</w:t>
      </w:r>
    </w:p>
    <w:p w:rsidR="00537FC3" w:rsidRDefault="00537FC3" w:rsidP="00537FC3">
      <w:pPr>
        <w:spacing w:before="120"/>
        <w:ind w:left="426" w:right="510"/>
        <w:jc w:val="both"/>
        <w:rPr>
          <w:rFonts w:ascii="Arial" w:hAnsi="Arial" w:cs="Arial"/>
          <w:sz w:val="16"/>
          <w:szCs w:val="16"/>
        </w:rPr>
      </w:pPr>
      <w:r w:rsidRPr="00622A9E">
        <w:rPr>
          <w:rFonts w:ascii="Arial" w:hAnsi="Arial" w:cs="Arial"/>
          <w:sz w:val="16"/>
          <w:szCs w:val="16"/>
        </w:rPr>
        <w:t>2. Die Vermittlungsgebühr</w:t>
      </w:r>
      <w:r>
        <w:rPr>
          <w:rFonts w:ascii="Arial" w:hAnsi="Arial" w:cs="Arial"/>
          <w:sz w:val="16"/>
          <w:szCs w:val="16"/>
        </w:rPr>
        <w:t>/Vergütung beträgt</w:t>
      </w:r>
      <w:r w:rsidRPr="00622A9E">
        <w:rPr>
          <w:rFonts w:ascii="Arial" w:hAnsi="Arial" w:cs="Arial"/>
          <w:sz w:val="16"/>
          <w:szCs w:val="16"/>
        </w:rPr>
        <w:t>:</w:t>
      </w:r>
    </w:p>
    <w:p w:rsidR="00537FC3" w:rsidRDefault="00537FC3" w:rsidP="00537FC3">
      <w:pPr>
        <w:spacing w:before="120"/>
        <w:ind w:left="426" w:right="510"/>
        <w:jc w:val="both"/>
        <w:rPr>
          <w:rFonts w:ascii="Arial" w:hAnsi="Arial" w:cs="Arial"/>
          <w:sz w:val="16"/>
          <w:szCs w:val="16"/>
        </w:rPr>
      </w:pPr>
      <w:r>
        <w:rPr>
          <w:rFonts w:ascii="Arial" w:hAnsi="Arial" w:cs="Arial"/>
          <w:sz w:val="16"/>
          <w:szCs w:val="16"/>
        </w:rPr>
        <w:t>____ € monatliche Rate, zahlbar über ___ Monate.</w:t>
      </w:r>
      <w:r>
        <w:rPr>
          <w:rFonts w:ascii="Arial" w:hAnsi="Arial" w:cs="Arial"/>
          <w:sz w:val="16"/>
          <w:szCs w:val="16"/>
        </w:rPr>
        <w:tab/>
      </w:r>
      <w:r>
        <w:rPr>
          <w:rFonts w:ascii="Arial" w:hAnsi="Arial" w:cs="Arial"/>
          <w:b/>
          <w:sz w:val="16"/>
          <w:szCs w:val="16"/>
        </w:rPr>
        <w:t>Teilzahlungspreis =</w:t>
      </w:r>
      <w:r>
        <w:rPr>
          <w:rFonts w:ascii="Arial" w:hAnsi="Arial" w:cs="Arial"/>
          <w:sz w:val="16"/>
          <w:szCs w:val="16"/>
        </w:rPr>
        <w:t xml:space="preserve"> __________ €.</w:t>
      </w:r>
    </w:p>
    <w:p w:rsidR="00537FC3" w:rsidRPr="0034515E" w:rsidRDefault="00537FC3" w:rsidP="00537FC3">
      <w:pPr>
        <w:spacing w:before="120"/>
        <w:ind w:left="426" w:right="510"/>
        <w:jc w:val="both"/>
        <w:rPr>
          <w:rFonts w:ascii="Arial" w:hAnsi="Arial" w:cs="Arial"/>
          <w:sz w:val="16"/>
          <w:szCs w:val="16"/>
        </w:rPr>
      </w:pPr>
      <w:r>
        <w:rPr>
          <w:rFonts w:ascii="Arial" w:hAnsi="Arial" w:cs="Arial"/>
          <w:sz w:val="16"/>
          <w:szCs w:val="16"/>
        </w:rPr>
        <w:t xml:space="preserve">Bei Barzahlung erhält der Kunde einen Nachlass i.H.v. __ % bzw. </w:t>
      </w:r>
      <w:r>
        <w:rPr>
          <w:rFonts w:ascii="Arial" w:hAnsi="Arial" w:cs="Arial"/>
          <w:b/>
          <w:sz w:val="16"/>
          <w:szCs w:val="16"/>
        </w:rPr>
        <w:t xml:space="preserve">Barzahlungspreis = </w:t>
      </w:r>
      <w:r>
        <w:rPr>
          <w:rFonts w:ascii="Arial" w:hAnsi="Arial" w:cs="Arial"/>
          <w:sz w:val="16"/>
          <w:szCs w:val="16"/>
        </w:rPr>
        <w:t>_________ €.</w:t>
      </w:r>
    </w:p>
    <w:p w:rsidR="00537FC3" w:rsidRPr="00622A9E" w:rsidRDefault="00537FC3" w:rsidP="00537FC3">
      <w:pPr>
        <w:spacing w:before="120"/>
        <w:ind w:left="426" w:right="510"/>
        <w:jc w:val="both"/>
        <w:rPr>
          <w:rFonts w:ascii="Arial" w:hAnsi="Arial" w:cs="Arial"/>
          <w:sz w:val="16"/>
          <w:szCs w:val="16"/>
        </w:rPr>
      </w:pPr>
      <w:r w:rsidRPr="0034515E">
        <w:rPr>
          <w:rFonts w:ascii="Arial" w:hAnsi="Arial" w:cs="Arial"/>
          <w:b/>
          <w:sz w:val="16"/>
          <w:szCs w:val="16"/>
        </w:rPr>
        <w:t>3. Der Anspruch des Maklers auf Zahlung der Vermittlungsgebühr entsteht bei Zustandekommen des vom Kunden beauftragten Vertrages.</w:t>
      </w:r>
      <w:r w:rsidRPr="00622A9E">
        <w:rPr>
          <w:rFonts w:ascii="Arial" w:hAnsi="Arial" w:cs="Arial"/>
          <w:sz w:val="16"/>
          <w:szCs w:val="16"/>
        </w:rPr>
        <w:t xml:space="preserve"> Der Versicherungsvertrag kommt z</w:t>
      </w:r>
      <w:r>
        <w:rPr>
          <w:rFonts w:ascii="Arial" w:hAnsi="Arial" w:cs="Arial"/>
          <w:sz w:val="16"/>
          <w:szCs w:val="16"/>
        </w:rPr>
        <w:t>ustande, wenn die G</w:t>
      </w:r>
      <w:r w:rsidRPr="00622A9E">
        <w:rPr>
          <w:rFonts w:ascii="Arial" w:hAnsi="Arial" w:cs="Arial"/>
          <w:sz w:val="16"/>
          <w:szCs w:val="16"/>
        </w:rPr>
        <w:t>esellschaft die Annahme des Versicherungsantrages durch schriftliche Annahmeerklärung oder Zusendung des Versicherungsscheins oder durch Entgegennahme des ersten Versicherungsbeitrages erklärt oder den Prämieneinzug veranlasst hat, und der Kunde sein gesetzliches Recht auf Rücktritt innerhalb von 30 Tagen nach Annahme des Versicherungsantrages nicht wahrnimmt. Der Anspruch des Maklers auf Zahlung der Vermittlungsgebühr bleibt von einer Änderung oder vorzeitigen Beendigung des Versicherungsvertrages aus anderen Gründen unberührt.</w:t>
      </w:r>
    </w:p>
    <w:p w:rsidR="00537FC3" w:rsidRPr="00622A9E" w:rsidRDefault="00537FC3" w:rsidP="00537FC3">
      <w:pPr>
        <w:spacing w:before="120"/>
        <w:ind w:left="426" w:right="510"/>
        <w:jc w:val="both"/>
        <w:rPr>
          <w:rFonts w:ascii="Arial" w:hAnsi="Arial" w:cs="Arial"/>
          <w:sz w:val="16"/>
          <w:szCs w:val="16"/>
        </w:rPr>
      </w:pPr>
      <w:r w:rsidRPr="00622A9E">
        <w:rPr>
          <w:rFonts w:ascii="Arial" w:hAnsi="Arial" w:cs="Arial"/>
          <w:sz w:val="16"/>
          <w:szCs w:val="16"/>
        </w:rPr>
        <w:t xml:space="preserve">4. Zur Sicherung der Ansprüche des Maklers auf Zahlung der Vermittlungsgebühr tritt der Kunde seine gegenwärtigen und zukünftigen Ansprüche auf </w:t>
      </w:r>
      <w:r>
        <w:rPr>
          <w:rFonts w:ascii="Arial" w:hAnsi="Arial" w:cs="Arial"/>
          <w:sz w:val="16"/>
          <w:szCs w:val="16"/>
        </w:rPr>
        <w:t>L</w:t>
      </w:r>
      <w:r w:rsidRPr="00622A9E">
        <w:rPr>
          <w:rFonts w:ascii="Arial" w:hAnsi="Arial" w:cs="Arial"/>
          <w:sz w:val="16"/>
          <w:szCs w:val="16"/>
        </w:rPr>
        <w:t>eistungen aus dem vermittelten an den Makler ab</w:t>
      </w:r>
      <w:r>
        <w:rPr>
          <w:rFonts w:ascii="Arial" w:hAnsi="Arial" w:cs="Arial"/>
          <w:sz w:val="16"/>
          <w:szCs w:val="16"/>
        </w:rPr>
        <w:t>,</w:t>
      </w:r>
      <w:r w:rsidRPr="00622A9E">
        <w:rPr>
          <w:rFonts w:ascii="Arial" w:hAnsi="Arial" w:cs="Arial"/>
          <w:sz w:val="16"/>
          <w:szCs w:val="16"/>
        </w:rPr>
        <w:t xml:space="preserve"> der diese Abtretung(en) annimmt.</w:t>
      </w:r>
    </w:p>
    <w:p w:rsidR="00537FC3" w:rsidRDefault="00537FC3" w:rsidP="00537FC3">
      <w:pPr>
        <w:spacing w:before="120"/>
        <w:ind w:left="426" w:right="510"/>
        <w:jc w:val="both"/>
        <w:rPr>
          <w:rFonts w:ascii="Arial" w:hAnsi="Arial" w:cs="Arial"/>
          <w:sz w:val="16"/>
          <w:szCs w:val="16"/>
        </w:rPr>
      </w:pPr>
      <w:r>
        <w:rPr>
          <w:rFonts w:ascii="Arial" w:hAnsi="Arial" w:cs="Arial"/>
          <w:sz w:val="16"/>
          <w:szCs w:val="16"/>
        </w:rPr>
        <w:t>5. Für die laufende Betreuung des Kunden aus dem vermittelten Vertrag erhält der Makler eine Gebühr von ____ € je Monat.</w:t>
      </w:r>
    </w:p>
    <w:p w:rsidR="00537FC3" w:rsidRDefault="00056A71" w:rsidP="00537FC3">
      <w:pPr>
        <w:spacing w:before="120"/>
        <w:ind w:left="426" w:right="510"/>
        <w:jc w:val="both"/>
        <w:rPr>
          <w:rFonts w:ascii="Arial" w:hAnsi="Arial" w:cs="Arial"/>
          <w:sz w:val="16"/>
          <w:szCs w:val="16"/>
        </w:rPr>
      </w:pPr>
      <w:r>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271780</wp:posOffset>
                </wp:positionH>
                <wp:positionV relativeFrom="paragraph">
                  <wp:posOffset>15875</wp:posOffset>
                </wp:positionV>
                <wp:extent cx="147955" cy="149860"/>
                <wp:effectExtent l="0" t="0" r="23495" b="21590"/>
                <wp:wrapNone/>
                <wp:docPr id="33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1.4pt;margin-top:1.25pt;width:11.65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"/>
            </w:pict>
          </mc:Fallback>
        </mc:AlternateContent>
      </w:r>
      <w:r w:rsidR="00537FC3">
        <w:rPr>
          <w:rFonts w:ascii="Arial" w:hAnsi="Arial" w:cs="Arial"/>
          <w:sz w:val="16"/>
          <w:szCs w:val="16"/>
        </w:rPr>
        <w:tab/>
        <w:t>Der Kunde verzichtet ausdrücklich auf eine laufende Betreuung.</w:t>
      </w:r>
    </w:p>
    <w:p w:rsidR="00537FC3" w:rsidRPr="00622A9E" w:rsidRDefault="00537FC3" w:rsidP="00537FC3">
      <w:pPr>
        <w:spacing w:before="120"/>
        <w:ind w:left="426" w:right="510"/>
        <w:jc w:val="both"/>
        <w:rPr>
          <w:rFonts w:ascii="Arial" w:hAnsi="Arial" w:cs="Arial"/>
          <w:sz w:val="16"/>
          <w:szCs w:val="16"/>
        </w:rPr>
      </w:pPr>
      <w:r>
        <w:rPr>
          <w:rFonts w:ascii="Arial" w:hAnsi="Arial" w:cs="Arial"/>
          <w:sz w:val="16"/>
          <w:szCs w:val="16"/>
        </w:rPr>
        <w:t>6</w:t>
      </w:r>
      <w:r w:rsidRPr="00622A9E">
        <w:rPr>
          <w:rFonts w:ascii="Arial" w:hAnsi="Arial" w:cs="Arial"/>
          <w:sz w:val="16"/>
          <w:szCs w:val="16"/>
        </w:rPr>
        <w:t>. Im Übrigen gelten die umseitigen Bedingungen.</w:t>
      </w:r>
    </w:p>
    <w:p w:rsidR="00537FC3" w:rsidRPr="00622A9E" w:rsidRDefault="00537FC3" w:rsidP="00537FC3">
      <w:pPr>
        <w:spacing w:before="120"/>
        <w:ind w:left="426" w:right="510"/>
        <w:jc w:val="both"/>
        <w:rPr>
          <w:rFonts w:ascii="Arial" w:hAnsi="Arial" w:cs="Arial"/>
          <w:sz w:val="16"/>
          <w:szCs w:val="16"/>
        </w:rPr>
      </w:pPr>
      <w:r>
        <w:rPr>
          <w:rFonts w:ascii="Arial" w:hAnsi="Arial" w:cs="Arial"/>
          <w:sz w:val="16"/>
          <w:szCs w:val="16"/>
        </w:rPr>
        <w:t>7</w:t>
      </w:r>
      <w:r w:rsidRPr="00622A9E">
        <w:rPr>
          <w:rFonts w:ascii="Arial" w:hAnsi="Arial" w:cs="Arial"/>
          <w:sz w:val="16"/>
          <w:szCs w:val="16"/>
        </w:rPr>
        <w:t>. Die Unwirksamkeit oder Nichtigkeit einzelner Bestimmungen dieses Vertrages oder der umseitigen Bedingungen berührt die Wirksamkeit der übrigen Bestimmungen dieses Vertrages oder der umseitigen Bedingungen nicht.</w:t>
      </w:r>
    </w:p>
    <w:p w:rsidR="00537FC3" w:rsidRPr="00E3349C" w:rsidRDefault="00537FC3" w:rsidP="00FC3D45">
      <w:pPr>
        <w:spacing w:before="120"/>
        <w:ind w:left="426" w:right="510"/>
        <w:jc w:val="both"/>
        <w:outlineLvl w:val="0"/>
        <w:rPr>
          <w:rFonts w:ascii="Arial" w:hAnsi="Arial" w:cs="Arial"/>
          <w:b/>
          <w:sz w:val="16"/>
          <w:szCs w:val="16"/>
        </w:rPr>
      </w:pPr>
      <w:r w:rsidRPr="00E3349C">
        <w:rPr>
          <w:rFonts w:ascii="Arial" w:hAnsi="Arial" w:cs="Arial"/>
          <w:b/>
          <w:sz w:val="16"/>
          <w:szCs w:val="16"/>
        </w:rPr>
        <w:t>Einwilligung des Kunden zur Datenübermittlung</w:t>
      </w:r>
    </w:p>
    <w:p w:rsidR="00537FC3" w:rsidRPr="00622A9E" w:rsidRDefault="00537FC3" w:rsidP="00537FC3">
      <w:pPr>
        <w:ind w:left="425" w:right="510"/>
        <w:jc w:val="both"/>
        <w:rPr>
          <w:rFonts w:ascii="Arial" w:hAnsi="Arial" w:cs="Arial"/>
          <w:sz w:val="16"/>
          <w:szCs w:val="16"/>
        </w:rPr>
      </w:pPr>
      <w:r w:rsidRPr="00622A9E">
        <w:rPr>
          <w:rFonts w:ascii="Arial" w:hAnsi="Arial" w:cs="Arial"/>
          <w:sz w:val="16"/>
          <w:szCs w:val="16"/>
        </w:rPr>
        <w:t>Ich willige ein, dass der Makler im erfolgreichen Umfang Daten, die sich aus dieser Vereinbarung oder deren Durchführung ergeben,</w:t>
      </w:r>
    </w:p>
    <w:p w:rsidR="00537FC3" w:rsidRPr="00622A9E" w:rsidRDefault="00537FC3" w:rsidP="00537FC3">
      <w:pPr>
        <w:pStyle w:val="Listenabsatz"/>
        <w:numPr>
          <w:ilvl w:val="0"/>
          <w:numId w:val="3"/>
        </w:numPr>
        <w:ind w:left="425" w:right="510" w:firstLine="0"/>
        <w:contextualSpacing/>
        <w:jc w:val="both"/>
        <w:rPr>
          <w:rFonts w:ascii="Arial" w:hAnsi="Arial" w:cs="Arial"/>
          <w:sz w:val="16"/>
          <w:szCs w:val="16"/>
        </w:rPr>
      </w:pPr>
      <w:r w:rsidRPr="00622A9E">
        <w:rPr>
          <w:rFonts w:ascii="Arial" w:hAnsi="Arial" w:cs="Arial"/>
          <w:sz w:val="16"/>
          <w:szCs w:val="16"/>
        </w:rPr>
        <w:t>zur Beurteilung meiner Bonitäten an Auskunftsunternehmen,</w:t>
      </w:r>
    </w:p>
    <w:p w:rsidR="00537FC3" w:rsidRPr="00622A9E" w:rsidRDefault="00537FC3" w:rsidP="00537FC3">
      <w:pPr>
        <w:pStyle w:val="Listenabsatz"/>
        <w:numPr>
          <w:ilvl w:val="0"/>
          <w:numId w:val="3"/>
        </w:numPr>
        <w:ind w:left="425" w:right="510" w:firstLine="0"/>
        <w:contextualSpacing/>
        <w:jc w:val="both"/>
        <w:rPr>
          <w:rFonts w:ascii="Arial" w:hAnsi="Arial" w:cs="Arial"/>
          <w:sz w:val="16"/>
          <w:szCs w:val="16"/>
        </w:rPr>
      </w:pPr>
      <w:r w:rsidRPr="00622A9E">
        <w:rPr>
          <w:rFonts w:ascii="Arial" w:hAnsi="Arial" w:cs="Arial"/>
          <w:sz w:val="16"/>
          <w:szCs w:val="16"/>
        </w:rPr>
        <w:t>zur Abwicklung der Vermittlungsgebühren-Zusagen an damit beauftragte Unternehmen,</w:t>
      </w:r>
    </w:p>
    <w:p w:rsidR="00537FC3" w:rsidRPr="00622A9E" w:rsidRDefault="00537FC3" w:rsidP="00537FC3">
      <w:pPr>
        <w:pStyle w:val="Listenabsatz"/>
        <w:numPr>
          <w:ilvl w:val="0"/>
          <w:numId w:val="3"/>
        </w:numPr>
        <w:ind w:left="425" w:right="510" w:firstLine="0"/>
        <w:contextualSpacing/>
        <w:jc w:val="both"/>
        <w:rPr>
          <w:rFonts w:ascii="Arial" w:hAnsi="Arial" w:cs="Arial"/>
          <w:sz w:val="16"/>
          <w:szCs w:val="16"/>
        </w:rPr>
      </w:pPr>
      <w:r w:rsidRPr="00622A9E">
        <w:rPr>
          <w:rFonts w:ascii="Arial" w:hAnsi="Arial" w:cs="Arial"/>
          <w:sz w:val="16"/>
          <w:szCs w:val="16"/>
        </w:rPr>
        <w:t>zur Vorfinanzierung der Vermittlungsgebühren an Kredit- oder Factoring-Institute</w:t>
      </w:r>
    </w:p>
    <w:p w:rsidR="00537FC3" w:rsidRPr="00622A9E" w:rsidRDefault="00537FC3" w:rsidP="00537FC3">
      <w:pPr>
        <w:tabs>
          <w:tab w:val="left" w:pos="284"/>
        </w:tabs>
        <w:ind w:left="425" w:right="510"/>
        <w:jc w:val="both"/>
        <w:rPr>
          <w:rFonts w:ascii="Arial" w:hAnsi="Arial" w:cs="Arial"/>
          <w:sz w:val="16"/>
          <w:szCs w:val="16"/>
        </w:rPr>
      </w:pPr>
      <w:r w:rsidRPr="00622A9E">
        <w:rPr>
          <w:rFonts w:ascii="Arial" w:hAnsi="Arial" w:cs="Arial"/>
          <w:sz w:val="16"/>
          <w:szCs w:val="16"/>
        </w:rPr>
        <w:t>übermittelt und/oder mit diesen in gemeinsamen Datensammlungen führt. Diese Einwilligung gilt auch unabhängig vom Zustandekommen der Vermittlungsgebührenvereinbarung.</w:t>
      </w:r>
    </w:p>
    <w:p w:rsidR="00537FC3" w:rsidRDefault="00537FC3" w:rsidP="00537FC3">
      <w:pPr>
        <w:spacing w:line="288" w:lineRule="auto"/>
        <w:ind w:left="426" w:right="510"/>
        <w:jc w:val="both"/>
        <w:rPr>
          <w:rFonts w:ascii="Arial" w:hAnsi="Arial" w:cs="Arial"/>
          <w:b/>
          <w:sz w:val="16"/>
          <w:szCs w:val="16"/>
        </w:rPr>
      </w:pPr>
    </w:p>
    <w:p w:rsidR="00537FC3" w:rsidRPr="00E3349C" w:rsidRDefault="00537FC3" w:rsidP="00FC3D45">
      <w:pPr>
        <w:spacing w:line="288" w:lineRule="auto"/>
        <w:ind w:left="426" w:right="510"/>
        <w:jc w:val="both"/>
        <w:outlineLvl w:val="0"/>
        <w:rPr>
          <w:rFonts w:ascii="Arial" w:hAnsi="Arial" w:cs="Arial"/>
          <w:b/>
          <w:sz w:val="16"/>
          <w:szCs w:val="16"/>
        </w:rPr>
      </w:pPr>
      <w:r w:rsidRPr="00E3349C">
        <w:rPr>
          <w:rFonts w:ascii="Arial" w:hAnsi="Arial" w:cs="Arial"/>
          <w:b/>
          <w:sz w:val="16"/>
          <w:szCs w:val="16"/>
        </w:rPr>
        <w:t>Widerrufsbelehrung:</w:t>
      </w:r>
    </w:p>
    <w:p w:rsidR="00537FC3" w:rsidRPr="00E3349C" w:rsidRDefault="00537FC3" w:rsidP="00537FC3">
      <w:pPr>
        <w:ind w:left="426" w:right="567"/>
        <w:jc w:val="both"/>
        <w:rPr>
          <w:rFonts w:ascii="Arial" w:hAnsi="Arial" w:cs="Arial"/>
          <w:b/>
          <w:sz w:val="16"/>
          <w:szCs w:val="16"/>
        </w:rPr>
      </w:pPr>
      <w:r w:rsidRPr="00E3349C">
        <w:rPr>
          <w:rFonts w:ascii="Arial" w:hAnsi="Arial" w:cs="Arial"/>
          <w:b/>
          <w:sz w:val="16"/>
          <w:szCs w:val="16"/>
        </w:rPr>
        <w:t>Sie können die Teilzahlungsvereinbarung innerhalb von zwei Wochen ohne Angabe von Gründen in Textform widerrufen. Die Frist beginnt mit Unterschrift der Vereinbarung. Zur Wahrung der Widerrufsfrist genügt die rechtzeitige Absendung des Widerrufs. Der Widerruf ist an den Makler zu richten.</w:t>
      </w:r>
    </w:p>
    <w:p w:rsidR="00537FC3" w:rsidRPr="00622A9E" w:rsidRDefault="00537FC3" w:rsidP="00537FC3">
      <w:pPr>
        <w:ind w:left="426" w:right="510"/>
        <w:jc w:val="both"/>
        <w:rPr>
          <w:rFonts w:ascii="Arial" w:hAnsi="Arial" w:cs="Arial"/>
          <w:sz w:val="16"/>
          <w:szCs w:val="16"/>
        </w:rPr>
      </w:pPr>
    </w:p>
    <w:p w:rsidR="00FC3D45" w:rsidRDefault="00FC3D45" w:rsidP="00537FC3">
      <w:pPr>
        <w:tabs>
          <w:tab w:val="left" w:pos="3119"/>
          <w:tab w:val="left" w:pos="4253"/>
          <w:tab w:val="left" w:pos="6521"/>
        </w:tabs>
        <w:ind w:left="426" w:right="510"/>
        <w:rPr>
          <w:rFonts w:ascii="Arial" w:hAnsi="Arial" w:cs="Arial"/>
          <w:sz w:val="16"/>
          <w:szCs w:val="16"/>
        </w:rPr>
      </w:pPr>
    </w:p>
    <w:p w:rsidR="00FC3D45" w:rsidRDefault="00FC3D45" w:rsidP="00537FC3">
      <w:pPr>
        <w:tabs>
          <w:tab w:val="left" w:pos="3119"/>
          <w:tab w:val="left" w:pos="4253"/>
          <w:tab w:val="left" w:pos="6521"/>
        </w:tabs>
        <w:ind w:left="426" w:right="510"/>
        <w:rPr>
          <w:rFonts w:ascii="Arial" w:hAnsi="Arial" w:cs="Arial"/>
          <w:sz w:val="16"/>
          <w:szCs w:val="16"/>
        </w:rPr>
      </w:pPr>
    </w:p>
    <w:p w:rsidR="00FC3D45" w:rsidRDefault="00FC3D45" w:rsidP="00537FC3">
      <w:pPr>
        <w:tabs>
          <w:tab w:val="left" w:pos="3119"/>
          <w:tab w:val="left" w:pos="4253"/>
          <w:tab w:val="left" w:pos="6521"/>
        </w:tabs>
        <w:ind w:left="426" w:right="510"/>
        <w:rPr>
          <w:rFonts w:ascii="Arial" w:hAnsi="Arial" w:cs="Arial"/>
          <w:sz w:val="16"/>
          <w:szCs w:val="16"/>
        </w:rPr>
      </w:pPr>
    </w:p>
    <w:p w:rsidR="00FC3D45" w:rsidRDefault="00FC3D45" w:rsidP="00537FC3">
      <w:pPr>
        <w:tabs>
          <w:tab w:val="left" w:pos="3119"/>
          <w:tab w:val="left" w:pos="4253"/>
          <w:tab w:val="left" w:pos="6521"/>
        </w:tabs>
        <w:ind w:left="426" w:right="510"/>
        <w:rPr>
          <w:rFonts w:ascii="Arial" w:hAnsi="Arial" w:cs="Arial"/>
          <w:sz w:val="16"/>
          <w:szCs w:val="16"/>
        </w:rPr>
      </w:pPr>
    </w:p>
    <w:p w:rsidR="00FC3D45" w:rsidRDefault="00FC3D45" w:rsidP="00537FC3">
      <w:pPr>
        <w:tabs>
          <w:tab w:val="left" w:pos="3119"/>
          <w:tab w:val="left" w:pos="4253"/>
          <w:tab w:val="left" w:pos="6521"/>
        </w:tabs>
        <w:ind w:left="426" w:right="510"/>
        <w:rPr>
          <w:rFonts w:ascii="Arial" w:hAnsi="Arial" w:cs="Arial"/>
          <w:sz w:val="16"/>
          <w:szCs w:val="16"/>
        </w:rPr>
      </w:pPr>
    </w:p>
    <w:p w:rsidR="00FC3D45" w:rsidRDefault="00FC3D45" w:rsidP="00537FC3">
      <w:pPr>
        <w:tabs>
          <w:tab w:val="left" w:pos="3119"/>
          <w:tab w:val="left" w:pos="4253"/>
          <w:tab w:val="left" w:pos="6521"/>
        </w:tabs>
        <w:ind w:left="426" w:right="510"/>
        <w:rPr>
          <w:rFonts w:ascii="Arial" w:hAnsi="Arial" w:cs="Arial"/>
          <w:sz w:val="16"/>
          <w:szCs w:val="16"/>
        </w:rPr>
      </w:pPr>
    </w:p>
    <w:p w:rsidR="00537FC3" w:rsidRPr="00622A9E" w:rsidRDefault="00537FC3" w:rsidP="00537FC3">
      <w:pPr>
        <w:tabs>
          <w:tab w:val="left" w:pos="3119"/>
          <w:tab w:val="left" w:pos="4253"/>
          <w:tab w:val="left" w:pos="6521"/>
        </w:tabs>
        <w:ind w:left="426" w:right="510"/>
        <w:rPr>
          <w:rFonts w:ascii="Arial" w:hAnsi="Arial" w:cs="Arial"/>
          <w:sz w:val="16"/>
          <w:szCs w:val="16"/>
        </w:rPr>
      </w:pPr>
      <w:r w:rsidRPr="00622A9E">
        <w:rPr>
          <w:rFonts w:ascii="Arial" w:hAnsi="Arial" w:cs="Arial"/>
          <w:sz w:val="16"/>
          <w:szCs w:val="16"/>
        </w:rPr>
        <w:t>_____________________</w:t>
      </w:r>
      <w:r w:rsidRPr="00622A9E">
        <w:rPr>
          <w:rFonts w:ascii="Arial" w:hAnsi="Arial" w:cs="Arial"/>
          <w:sz w:val="16"/>
          <w:szCs w:val="16"/>
        </w:rPr>
        <w:tab/>
        <w:t>_____</w:t>
      </w:r>
      <w:r w:rsidRPr="00622A9E">
        <w:rPr>
          <w:rFonts w:ascii="Arial" w:hAnsi="Arial" w:cs="Arial"/>
          <w:sz w:val="16"/>
          <w:szCs w:val="16"/>
        </w:rPr>
        <w:tab/>
        <w:t>___________________</w:t>
      </w:r>
      <w:r w:rsidRPr="00622A9E">
        <w:rPr>
          <w:rFonts w:ascii="Arial" w:hAnsi="Arial" w:cs="Arial"/>
          <w:sz w:val="16"/>
          <w:szCs w:val="16"/>
        </w:rPr>
        <w:tab/>
        <w:t>___________________</w:t>
      </w:r>
    </w:p>
    <w:p w:rsidR="00537FC3" w:rsidRPr="00622A9E" w:rsidRDefault="00537FC3" w:rsidP="00537FC3">
      <w:pPr>
        <w:tabs>
          <w:tab w:val="left" w:pos="3119"/>
          <w:tab w:val="left" w:pos="4253"/>
          <w:tab w:val="left" w:pos="6521"/>
        </w:tabs>
        <w:ind w:left="426" w:right="510"/>
        <w:rPr>
          <w:rFonts w:ascii="Arial" w:hAnsi="Arial" w:cs="Arial"/>
          <w:sz w:val="16"/>
          <w:szCs w:val="16"/>
        </w:rPr>
      </w:pPr>
      <w:r w:rsidRPr="00622A9E">
        <w:rPr>
          <w:rFonts w:ascii="Arial" w:hAnsi="Arial" w:cs="Arial"/>
          <w:sz w:val="16"/>
          <w:szCs w:val="16"/>
        </w:rPr>
        <w:t>Vermittlername/ -nummer</w:t>
      </w:r>
      <w:r w:rsidRPr="00622A9E">
        <w:rPr>
          <w:rFonts w:ascii="Arial" w:hAnsi="Arial" w:cs="Arial"/>
          <w:sz w:val="16"/>
          <w:szCs w:val="16"/>
        </w:rPr>
        <w:tab/>
        <w:t>Datum</w:t>
      </w:r>
      <w:r w:rsidRPr="00622A9E">
        <w:rPr>
          <w:rFonts w:ascii="Arial" w:hAnsi="Arial" w:cs="Arial"/>
          <w:sz w:val="16"/>
          <w:szCs w:val="16"/>
        </w:rPr>
        <w:tab/>
        <w:t>Unterschrift d. Makler</w:t>
      </w:r>
      <w:r w:rsidRPr="00622A9E">
        <w:rPr>
          <w:rFonts w:ascii="Arial" w:hAnsi="Arial" w:cs="Arial"/>
          <w:sz w:val="16"/>
          <w:szCs w:val="16"/>
        </w:rPr>
        <w:tab/>
        <w:t>Unterschrift d. Kunden</w:t>
      </w:r>
    </w:p>
    <w:p w:rsidR="00537FC3" w:rsidRPr="00A2125C" w:rsidRDefault="00537FC3" w:rsidP="00537FC3">
      <w:pPr>
        <w:tabs>
          <w:tab w:val="left" w:pos="5670"/>
        </w:tabs>
        <w:ind w:left="426" w:right="510"/>
        <w:rPr>
          <w:rFonts w:ascii="Arial" w:hAnsi="Arial" w:cs="Arial"/>
          <w:sz w:val="20"/>
          <w:szCs w:val="20"/>
        </w:rPr>
      </w:pPr>
    </w:p>
    <w:p w:rsidR="00537FC3" w:rsidRPr="00951697" w:rsidRDefault="00537FC3" w:rsidP="00537FC3">
      <w:pPr>
        <w:tabs>
          <w:tab w:val="left" w:pos="567"/>
        </w:tabs>
        <w:ind w:left="426" w:right="510"/>
        <w:jc w:val="right"/>
        <w:rPr>
          <w:rFonts w:ascii="Arial" w:hAnsi="Arial" w:cs="Arial"/>
          <w:sz w:val="16"/>
          <w:szCs w:val="16"/>
        </w:rPr>
      </w:pPr>
      <w:r>
        <w:rPr>
          <w:rFonts w:ascii="Arial" w:hAnsi="Arial" w:cs="Arial"/>
          <w:sz w:val="16"/>
          <w:szCs w:val="16"/>
        </w:rPr>
        <w:t>2</w:t>
      </w:r>
      <w:r w:rsidRPr="00951697">
        <w:rPr>
          <w:rFonts w:ascii="Arial" w:hAnsi="Arial" w:cs="Arial"/>
          <w:sz w:val="16"/>
          <w:szCs w:val="16"/>
        </w:rPr>
        <w:t>/2</w:t>
      </w:r>
    </w:p>
    <w:p w:rsidR="00537FC3" w:rsidRDefault="00537FC3" w:rsidP="00537FC3">
      <w:pPr>
        <w:tabs>
          <w:tab w:val="left" w:pos="8505"/>
        </w:tabs>
        <w:ind w:left="426" w:right="510"/>
        <w:jc w:val="center"/>
        <w:rPr>
          <w:rFonts w:ascii="Arial" w:hAnsi="Arial" w:cs="Arial"/>
          <w:b/>
          <w:sz w:val="16"/>
          <w:szCs w:val="16"/>
        </w:rPr>
      </w:pPr>
    </w:p>
    <w:p w:rsidR="00537FC3" w:rsidRDefault="00537FC3" w:rsidP="00537FC3">
      <w:pPr>
        <w:tabs>
          <w:tab w:val="left" w:pos="8505"/>
        </w:tabs>
        <w:ind w:left="426" w:right="510"/>
        <w:jc w:val="center"/>
        <w:rPr>
          <w:rFonts w:ascii="Arial" w:hAnsi="Arial" w:cs="Arial"/>
          <w:b/>
          <w:sz w:val="16"/>
          <w:szCs w:val="16"/>
        </w:rPr>
      </w:pPr>
    </w:p>
    <w:p w:rsidR="00FC3D45" w:rsidRDefault="00FC3D45" w:rsidP="00537FC3">
      <w:pPr>
        <w:tabs>
          <w:tab w:val="left" w:pos="8505"/>
        </w:tabs>
        <w:ind w:left="426" w:right="510"/>
        <w:jc w:val="center"/>
        <w:rPr>
          <w:rFonts w:ascii="Arial" w:hAnsi="Arial" w:cs="Arial"/>
          <w:b/>
          <w:sz w:val="16"/>
          <w:szCs w:val="16"/>
        </w:rPr>
      </w:pPr>
    </w:p>
    <w:p w:rsidR="00537FC3" w:rsidRDefault="00537FC3" w:rsidP="00537FC3">
      <w:pPr>
        <w:tabs>
          <w:tab w:val="left" w:pos="8505"/>
        </w:tabs>
        <w:ind w:left="426" w:right="510"/>
        <w:jc w:val="center"/>
        <w:rPr>
          <w:rFonts w:ascii="Arial" w:hAnsi="Arial" w:cs="Arial"/>
          <w:b/>
          <w:sz w:val="16"/>
          <w:szCs w:val="16"/>
        </w:rPr>
      </w:pPr>
    </w:p>
    <w:p w:rsidR="00537FC3" w:rsidRDefault="00537FC3" w:rsidP="00537FC3">
      <w:pPr>
        <w:tabs>
          <w:tab w:val="left" w:pos="8505"/>
        </w:tabs>
        <w:ind w:left="426" w:right="510"/>
        <w:jc w:val="center"/>
        <w:rPr>
          <w:rFonts w:ascii="Arial" w:hAnsi="Arial" w:cs="Arial"/>
          <w:b/>
          <w:sz w:val="16"/>
          <w:szCs w:val="16"/>
        </w:rPr>
      </w:pPr>
    </w:p>
    <w:p w:rsidR="00537FC3" w:rsidRDefault="00537FC3" w:rsidP="00537FC3">
      <w:pPr>
        <w:tabs>
          <w:tab w:val="left" w:pos="8505"/>
        </w:tabs>
        <w:ind w:left="426" w:right="510"/>
        <w:jc w:val="center"/>
        <w:rPr>
          <w:rFonts w:ascii="Arial" w:hAnsi="Arial" w:cs="Arial"/>
          <w:b/>
          <w:sz w:val="16"/>
          <w:szCs w:val="16"/>
        </w:rPr>
      </w:pPr>
    </w:p>
    <w:p w:rsidR="00537FC3" w:rsidRDefault="00537FC3" w:rsidP="00537FC3">
      <w:pPr>
        <w:tabs>
          <w:tab w:val="left" w:pos="8505"/>
        </w:tabs>
        <w:ind w:left="426" w:right="510"/>
        <w:jc w:val="center"/>
        <w:rPr>
          <w:rFonts w:ascii="Arial" w:hAnsi="Arial" w:cs="Arial"/>
          <w:b/>
          <w:sz w:val="16"/>
          <w:szCs w:val="16"/>
        </w:rPr>
      </w:pPr>
    </w:p>
    <w:p w:rsidR="00537FC3" w:rsidRDefault="00537FC3" w:rsidP="00537FC3">
      <w:pPr>
        <w:tabs>
          <w:tab w:val="left" w:pos="8505"/>
        </w:tabs>
        <w:ind w:left="426" w:right="510"/>
        <w:jc w:val="center"/>
        <w:rPr>
          <w:rFonts w:ascii="Arial" w:hAnsi="Arial" w:cs="Arial"/>
          <w:b/>
          <w:sz w:val="16"/>
          <w:szCs w:val="16"/>
        </w:rPr>
      </w:pPr>
    </w:p>
    <w:p w:rsidR="00537FC3" w:rsidRPr="00D2763E" w:rsidRDefault="00537FC3" w:rsidP="00FC3D45">
      <w:pPr>
        <w:tabs>
          <w:tab w:val="left" w:pos="8505"/>
        </w:tabs>
        <w:ind w:left="426" w:right="510"/>
        <w:jc w:val="center"/>
        <w:outlineLvl w:val="0"/>
        <w:rPr>
          <w:rFonts w:ascii="Arial" w:hAnsi="Arial" w:cs="Arial"/>
          <w:b/>
          <w:sz w:val="16"/>
          <w:szCs w:val="16"/>
        </w:rPr>
      </w:pPr>
      <w:r>
        <w:rPr>
          <w:rFonts w:ascii="Arial" w:hAnsi="Arial" w:cs="Arial"/>
          <w:b/>
          <w:sz w:val="16"/>
          <w:szCs w:val="16"/>
        </w:rPr>
        <w:t>Allgemeine Bedingungen für die Vermittlungsgebührenvereinbarung</w:t>
      </w:r>
    </w:p>
    <w:p w:rsidR="00537FC3" w:rsidRDefault="00537FC3" w:rsidP="00537FC3">
      <w:pPr>
        <w:tabs>
          <w:tab w:val="left" w:pos="8505"/>
        </w:tabs>
        <w:ind w:left="426" w:right="510"/>
        <w:jc w:val="both"/>
        <w:rPr>
          <w:rFonts w:ascii="Arial" w:hAnsi="Arial" w:cs="Arial"/>
          <w:b/>
          <w:sz w:val="16"/>
          <w:szCs w:val="16"/>
          <w:u w:val="single"/>
        </w:rPr>
      </w:pPr>
    </w:p>
    <w:p w:rsidR="00537FC3" w:rsidRPr="00622A9E" w:rsidRDefault="00537FC3" w:rsidP="00537FC3">
      <w:pPr>
        <w:tabs>
          <w:tab w:val="left" w:pos="8505"/>
        </w:tabs>
        <w:ind w:left="426" w:right="510"/>
        <w:jc w:val="both"/>
        <w:rPr>
          <w:rFonts w:ascii="Arial" w:hAnsi="Arial" w:cs="Arial"/>
          <w:b/>
          <w:sz w:val="16"/>
          <w:szCs w:val="16"/>
          <w:u w:val="single"/>
        </w:rPr>
      </w:pPr>
      <w:r w:rsidRPr="00622A9E">
        <w:rPr>
          <w:rFonts w:ascii="Arial" w:hAnsi="Arial" w:cs="Arial"/>
          <w:b/>
          <w:sz w:val="16"/>
          <w:szCs w:val="16"/>
          <w:u w:val="single"/>
        </w:rPr>
        <w:t>§ 1 Fälligkeit</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1. Die auf der Vorderseite ausgewiesene monatliche Rate ist am 1. eines jeweiligen Monats zur Zahlung fällig, entsprechend der im Versicherungsvertrag vereinbarten Fälligkeit der Beiträge zum Versicherungsvertrag.</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2. Gerät der Kunde mit der Zahlung von zwei Raten der Vermittlungsgebühr in Rückstand, wird die künftige bis dahin noch nicht bezahlte, gesamte Vermittlungsgebühr zur Zahlung fällig.</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3. Wenn der Kunde den vermittelten Versicherungsvertrag ohne Zustimmung des Maklers ändert oder beendet und hierdurch der noch bestehende Anspruch des Maklers auf die Vermittlungsgebühr nicht mehr in voller Höhe besichert ist, kann der Makler die noch nicht bezahlten Raten sofort fällig stellen und den Kunden unter Setzung einer angemessenen Frist zur Zahlung des gesamten Betrags auffordern.</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4. Wird eine Versicherungsleistung für den vermittelten Versicherungsvertrag z.B. bei dessen Beendigung fällig, kann der Makler die künftig fälligen Raten der Vermittlungsgebühr für den vermittelten Versicherungsvertrag sofort fällig stellen.</w:t>
      </w:r>
    </w:p>
    <w:p w:rsidR="00537FC3" w:rsidRDefault="00537FC3" w:rsidP="00537FC3">
      <w:pPr>
        <w:tabs>
          <w:tab w:val="left" w:pos="8505"/>
        </w:tabs>
        <w:spacing w:before="120"/>
        <w:ind w:left="426" w:right="510"/>
        <w:jc w:val="both"/>
        <w:rPr>
          <w:rFonts w:ascii="Arial" w:hAnsi="Arial" w:cs="Arial"/>
          <w:b/>
          <w:sz w:val="16"/>
          <w:szCs w:val="16"/>
          <w:u w:val="single"/>
        </w:rPr>
      </w:pPr>
      <w:r>
        <w:rPr>
          <w:rFonts w:ascii="Arial" w:hAnsi="Arial" w:cs="Arial"/>
          <w:b/>
          <w:sz w:val="16"/>
          <w:szCs w:val="16"/>
          <w:u w:val="single"/>
        </w:rPr>
        <w:t>§ 2 Abtretung von Ansprüchen aus dem Versicherungsvertrag</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1. Zur Sicherung der Ansprüche des Maklers auf Zahlung der Vermittlungsgebühr tritt der Kunde seine gegenwärtigen und zukünftigen Ansprüche auf Versicherungsleistungen aus dem Versicherungsvertrag (Leistungen aus der Lebens- und/oder Rentenversicherung einschließlich der Zusatzversicherungen, sofern abgeschlossen) an den Makler ab. Die Abtretung ist auf die Höhe der gesamten Vermittlungsgebühr als Höchstbetrag beschränkt.</w:t>
      </w:r>
      <w:r w:rsidRPr="00E3349C">
        <w:rPr>
          <w:rFonts w:ascii="Arial" w:hAnsi="Arial" w:cs="Arial"/>
          <w:b/>
          <w:noProof/>
          <w:sz w:val="28"/>
          <w:szCs w:val="28"/>
        </w:rPr>
        <w:t xml:space="preserve"> </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2. Mit dieser Abtretung sind alle Neben- und Gestaltungsrechte aus dem Versicherungsvertrag, wie insbesondere das Recht auf Kündigung oder Teilkündigung des Versicherungsvertrages, mit übertragen</w:t>
      </w:r>
    </w:p>
    <w:p w:rsidR="00537FC3" w:rsidRPr="00373172" w:rsidRDefault="00537FC3" w:rsidP="00537FC3">
      <w:pPr>
        <w:tabs>
          <w:tab w:val="left" w:pos="8505"/>
        </w:tabs>
        <w:spacing w:before="120"/>
        <w:ind w:left="426" w:right="510"/>
        <w:jc w:val="both"/>
        <w:rPr>
          <w:rFonts w:ascii="Arial" w:hAnsi="Arial" w:cs="Arial"/>
          <w:b/>
          <w:sz w:val="16"/>
          <w:szCs w:val="16"/>
          <w:u w:val="single"/>
        </w:rPr>
      </w:pPr>
      <w:r>
        <w:rPr>
          <w:rFonts w:ascii="Arial" w:hAnsi="Arial" w:cs="Arial"/>
          <w:b/>
          <w:sz w:val="16"/>
          <w:szCs w:val="16"/>
          <w:u w:val="single"/>
        </w:rPr>
        <w:t>§ 3 Sicherheiten</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1. Der Makler hat dem Kunden die Geltendmachung weiterer Rechte und die Offenlegung der Abtretung mit einer Frist von zwei Monaten schriftlich für den Fall anzudrohen, dass der Kunde nicht innerhalb der festgesetzten Frist den fällig gestellten Betrag gezahlt hat. Macht der Makler die ihm abgetretenen Rechte geltend, so ist es insbesondere berechtigt die Auszahlung eines eventuell vorhandenen Rückkaufswertes in Höhe des von ihm fällig gestellten Betrags zu erreichen indem er gegenüber dem Versicherungsunternehmen eine Teilkündigung des Versicherungsvertrages erklärt.</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2. Der Makler darf im Rahmen der an ihn abgetretenen Ansprüche und Rechte alle Maßnahmen und Vereinbarungen mit dem Versicherungsunternehmen treffen die er zur Geltendmachung und Verwertung der bestellten Sicherheiten für zweckmäßig hält. Der Versicherungsvertrag soll jedoch stets im geringstmöglichen Umfang berührt sein.</w:t>
      </w:r>
    </w:p>
    <w:p w:rsidR="00537FC3" w:rsidRPr="003A7876" w:rsidRDefault="00537FC3" w:rsidP="00537FC3">
      <w:pPr>
        <w:tabs>
          <w:tab w:val="left" w:pos="8505"/>
        </w:tabs>
        <w:spacing w:before="120"/>
        <w:ind w:left="426" w:right="510"/>
        <w:jc w:val="both"/>
        <w:rPr>
          <w:rFonts w:ascii="Arial" w:hAnsi="Arial" w:cs="Arial"/>
          <w:b/>
          <w:sz w:val="16"/>
          <w:szCs w:val="16"/>
          <w:u w:val="single"/>
        </w:rPr>
      </w:pPr>
      <w:r>
        <w:rPr>
          <w:rFonts w:ascii="Arial" w:hAnsi="Arial" w:cs="Arial"/>
          <w:b/>
          <w:sz w:val="16"/>
          <w:szCs w:val="16"/>
          <w:u w:val="single"/>
        </w:rPr>
        <w:t>§ 4 Abtretung an Dritte</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1. Der Makler ist berechtigt die ihm zur Sicherung abgetretenen gegenwärtigen und zukünftigen Ansprüche und Rechte aus dem vermittelten Versicherungsvertrag auch an Dritte weiter abzutreten. In diesem Fall erfolgt die Anzeige der Abtretung an das Versicherungsunternehmen (§ 2 Abs. 2 dieser Allgemeinen Bedingungen) durch den Dritten.</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2. Die Bestimmungen des vorstehenden Abs. 1 gelten entsprechend für die Rechte des Maklers gem. § 3 dieser Allgemeinen Bedingungen.</w:t>
      </w:r>
    </w:p>
    <w:p w:rsidR="00537FC3" w:rsidRPr="00D2763E" w:rsidRDefault="00537FC3" w:rsidP="00537FC3">
      <w:pPr>
        <w:tabs>
          <w:tab w:val="left" w:pos="8505"/>
        </w:tabs>
        <w:spacing w:before="120"/>
        <w:ind w:left="426" w:right="510"/>
        <w:jc w:val="both"/>
        <w:rPr>
          <w:rFonts w:ascii="Arial" w:hAnsi="Arial" w:cs="Arial"/>
          <w:b/>
          <w:sz w:val="16"/>
          <w:szCs w:val="16"/>
          <w:u w:val="single"/>
        </w:rPr>
      </w:pPr>
      <w:r>
        <w:rPr>
          <w:rFonts w:ascii="Arial" w:hAnsi="Arial" w:cs="Arial"/>
          <w:b/>
          <w:sz w:val="16"/>
          <w:szCs w:val="16"/>
          <w:u w:val="single"/>
        </w:rPr>
        <w:t>§ 5 Lastschrifteinzugsverfahren</w:t>
      </w:r>
    </w:p>
    <w:p w:rsidR="00537FC3" w:rsidRDefault="00537FC3" w:rsidP="00537FC3">
      <w:pPr>
        <w:tabs>
          <w:tab w:val="left" w:pos="8505"/>
        </w:tabs>
        <w:spacing w:before="120"/>
        <w:ind w:left="426" w:right="510"/>
        <w:jc w:val="both"/>
        <w:rPr>
          <w:rFonts w:ascii="Arial" w:hAnsi="Arial" w:cs="Arial"/>
          <w:sz w:val="16"/>
          <w:szCs w:val="16"/>
        </w:rPr>
      </w:pPr>
      <w:r>
        <w:rPr>
          <w:rFonts w:ascii="Arial" w:hAnsi="Arial" w:cs="Arial"/>
          <w:sz w:val="16"/>
          <w:szCs w:val="16"/>
        </w:rPr>
        <w:t>Die Zahlung der Raten der Vermittlungsgebühren kann ausschließlich im Wege des Lastschrifteinzugsverfahrens erfolgen. Der Kunde hat für ausreichende Deckung Sorge zu tragen. Wegen Lastschriftrücklauf entstehende Kosten,  z.B. mangels Deckung oder aufgrund sonstiger vom Kunden zu vertretenden Gründe, trägt der Kunde.</w:t>
      </w:r>
    </w:p>
    <w:p w:rsidR="00537FC3" w:rsidRDefault="00537FC3" w:rsidP="00537FC3">
      <w:pPr>
        <w:tabs>
          <w:tab w:val="left" w:pos="8789"/>
        </w:tabs>
        <w:spacing w:before="120"/>
        <w:ind w:left="426" w:right="510"/>
        <w:jc w:val="both"/>
        <w:rPr>
          <w:rFonts w:ascii="Arial" w:hAnsi="Arial" w:cs="Arial"/>
          <w:sz w:val="16"/>
          <w:szCs w:val="16"/>
        </w:rPr>
      </w:pPr>
    </w:p>
    <w:p w:rsidR="00D8406B" w:rsidRDefault="00D8406B"/>
    <w:sectPr w:rsidR="00D8406B" w:rsidSect="00A754F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124" w:rsidRDefault="00A30124" w:rsidP="0083426C">
      <w:r>
        <w:separator/>
      </w:r>
    </w:p>
  </w:endnote>
  <w:endnote w:type="continuationSeparator" w:id="0">
    <w:p w:rsidR="00A30124" w:rsidRDefault="00A30124" w:rsidP="0083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6C" w:rsidRPr="0083426C" w:rsidRDefault="00FC3D45" w:rsidP="0083426C">
    <w:pPr>
      <w:pStyle w:val="Fuzeile"/>
      <w:jc w:val="center"/>
      <w:rPr>
        <w:b/>
        <w:color w:val="FF0000"/>
        <w:sz w:val="28"/>
        <w:szCs w:val="28"/>
      </w:rPr>
    </w:pPr>
    <w:r>
      <w:rPr>
        <w:b/>
        <w:color w:val="FF0000"/>
        <w:sz w:val="28"/>
        <w:szCs w:val="28"/>
      </w:rPr>
      <w:t>!MUSTER-VEREINBARUNG!</w:t>
    </w:r>
  </w:p>
  <w:p w:rsidR="0083426C" w:rsidRPr="0083426C" w:rsidRDefault="00FC3D45" w:rsidP="0083426C">
    <w:pPr>
      <w:pStyle w:val="Fuzeile"/>
      <w:jc w:val="center"/>
      <w:rPr>
        <w:sz w:val="28"/>
        <w:szCs w:val="28"/>
      </w:rPr>
    </w:pPr>
    <w:r>
      <w:rPr>
        <w:color w:val="FF0000"/>
        <w:sz w:val="28"/>
        <w:szCs w:val="28"/>
      </w:rPr>
      <w:t xml:space="preserve">Policenwerk </w:t>
    </w:r>
    <w:r w:rsidR="0083426C" w:rsidRPr="0083426C">
      <w:rPr>
        <w:color w:val="FF0000"/>
        <w:sz w:val="28"/>
        <w:szCs w:val="28"/>
      </w:rPr>
      <w:t xml:space="preserve"> rät Ihnen, diese als Vorlagen für Gespräche mit fachkundigen Rechtsanwälten (u.a. </w:t>
    </w:r>
    <w:hyperlink r:id="rId1" w:history="1">
      <w:r w:rsidR="0083426C" w:rsidRPr="0040722A">
        <w:rPr>
          <w:rStyle w:val="Hyperlink"/>
          <w:sz w:val="28"/>
          <w:szCs w:val="28"/>
        </w:rPr>
        <w:t>www.dvvf.de/anwalt.html</w:t>
      </w:r>
    </w:hyperlink>
    <w:r w:rsidR="0083426C">
      <w:rPr>
        <w:sz w:val="28"/>
        <w:szCs w:val="28"/>
      </w:rPr>
      <w:t>)</w:t>
    </w:r>
    <w:r w:rsidR="0083426C" w:rsidRPr="0083426C">
      <w:rPr>
        <w:color w:val="FF0000"/>
        <w:sz w:val="28"/>
        <w:szCs w:val="28"/>
      </w:rPr>
      <w:t>zu verwenden</w:t>
    </w:r>
    <w:r w:rsidR="0083426C">
      <w:rPr>
        <w:color w:val="FF0000"/>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124" w:rsidRDefault="00A30124" w:rsidP="0083426C">
      <w:r>
        <w:separator/>
      </w:r>
    </w:p>
  </w:footnote>
  <w:footnote w:type="continuationSeparator" w:id="0">
    <w:p w:rsidR="00A30124" w:rsidRDefault="00A30124" w:rsidP="00834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B3E05"/>
    <w:multiLevelType w:val="hybridMultilevel"/>
    <w:tmpl w:val="E7FEAB9E"/>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nsid w:val="2AD910C3"/>
    <w:multiLevelType w:val="hybridMultilevel"/>
    <w:tmpl w:val="ED78CAC4"/>
    <w:lvl w:ilvl="0" w:tplc="621AED52">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A43320A"/>
    <w:multiLevelType w:val="hybridMultilevel"/>
    <w:tmpl w:val="730C1A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FC3"/>
    <w:rsid w:val="00056A71"/>
    <w:rsid w:val="003C0CD1"/>
    <w:rsid w:val="00537FC3"/>
    <w:rsid w:val="0083426C"/>
    <w:rsid w:val="0098057D"/>
    <w:rsid w:val="00A30124"/>
    <w:rsid w:val="00A754F9"/>
    <w:rsid w:val="00AD4FF1"/>
    <w:rsid w:val="00D336BB"/>
    <w:rsid w:val="00D8406B"/>
    <w:rsid w:val="00E219B6"/>
    <w:rsid w:val="00FC3D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7FC3"/>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7FC3"/>
    <w:pPr>
      <w:ind w:left="708"/>
    </w:pPr>
  </w:style>
  <w:style w:type="paragraph" w:styleId="Textkrper">
    <w:name w:val="Body Text"/>
    <w:basedOn w:val="Standard"/>
    <w:link w:val="TextkrperZchn"/>
    <w:rsid w:val="00537FC3"/>
    <w:pPr>
      <w:jc w:val="both"/>
    </w:pPr>
    <w:rPr>
      <w:rFonts w:ascii="Arial" w:hAnsi="Arial" w:cs="Arial"/>
      <w:sz w:val="22"/>
    </w:rPr>
  </w:style>
  <w:style w:type="character" w:customStyle="1" w:styleId="TextkrperZchn">
    <w:name w:val="Textkörper Zchn"/>
    <w:basedOn w:val="Absatz-Standardschriftart"/>
    <w:link w:val="Textkrper"/>
    <w:rsid w:val="00537FC3"/>
    <w:rPr>
      <w:rFonts w:ascii="Arial" w:eastAsia="Times New Roman" w:hAnsi="Arial" w:cs="Arial"/>
      <w:szCs w:val="24"/>
      <w:lang w:eastAsia="de-DE"/>
    </w:rPr>
  </w:style>
  <w:style w:type="paragraph" w:styleId="Kopfzeile">
    <w:name w:val="header"/>
    <w:basedOn w:val="Standard"/>
    <w:link w:val="KopfzeileZchn"/>
    <w:uiPriority w:val="99"/>
    <w:unhideWhenUsed/>
    <w:rsid w:val="0083426C"/>
    <w:pPr>
      <w:tabs>
        <w:tab w:val="center" w:pos="4536"/>
        <w:tab w:val="right" w:pos="9072"/>
      </w:tabs>
    </w:pPr>
  </w:style>
  <w:style w:type="character" w:customStyle="1" w:styleId="KopfzeileZchn">
    <w:name w:val="Kopfzeile Zchn"/>
    <w:basedOn w:val="Absatz-Standardschriftart"/>
    <w:link w:val="Kopfzeile"/>
    <w:uiPriority w:val="99"/>
    <w:rsid w:val="0083426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3426C"/>
    <w:pPr>
      <w:tabs>
        <w:tab w:val="center" w:pos="4536"/>
        <w:tab w:val="right" w:pos="9072"/>
      </w:tabs>
    </w:pPr>
  </w:style>
  <w:style w:type="character" w:customStyle="1" w:styleId="FuzeileZchn">
    <w:name w:val="Fußzeile Zchn"/>
    <w:basedOn w:val="Absatz-Standardschriftart"/>
    <w:link w:val="Fuzeile"/>
    <w:uiPriority w:val="99"/>
    <w:rsid w:val="0083426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3426C"/>
    <w:rPr>
      <w:color w:val="0000FF" w:themeColor="hyperlink"/>
      <w:u w:val="single"/>
    </w:rPr>
  </w:style>
  <w:style w:type="character" w:styleId="BesuchterHyperlink">
    <w:name w:val="FollowedHyperlink"/>
    <w:basedOn w:val="Absatz-Standardschriftart"/>
    <w:uiPriority w:val="99"/>
    <w:semiHidden/>
    <w:unhideWhenUsed/>
    <w:rsid w:val="008342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7FC3"/>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7FC3"/>
    <w:pPr>
      <w:ind w:left="708"/>
    </w:pPr>
  </w:style>
  <w:style w:type="paragraph" w:styleId="Textkrper">
    <w:name w:val="Body Text"/>
    <w:basedOn w:val="Standard"/>
    <w:link w:val="TextkrperZchn"/>
    <w:rsid w:val="00537FC3"/>
    <w:pPr>
      <w:jc w:val="both"/>
    </w:pPr>
    <w:rPr>
      <w:rFonts w:ascii="Arial" w:hAnsi="Arial" w:cs="Arial"/>
      <w:sz w:val="22"/>
    </w:rPr>
  </w:style>
  <w:style w:type="character" w:customStyle="1" w:styleId="TextkrperZchn">
    <w:name w:val="Textkörper Zchn"/>
    <w:basedOn w:val="Absatz-Standardschriftart"/>
    <w:link w:val="Textkrper"/>
    <w:rsid w:val="00537FC3"/>
    <w:rPr>
      <w:rFonts w:ascii="Arial" w:eastAsia="Times New Roman" w:hAnsi="Arial" w:cs="Arial"/>
      <w:szCs w:val="24"/>
      <w:lang w:eastAsia="de-DE"/>
    </w:rPr>
  </w:style>
  <w:style w:type="paragraph" w:styleId="Kopfzeile">
    <w:name w:val="header"/>
    <w:basedOn w:val="Standard"/>
    <w:link w:val="KopfzeileZchn"/>
    <w:uiPriority w:val="99"/>
    <w:unhideWhenUsed/>
    <w:rsid w:val="0083426C"/>
    <w:pPr>
      <w:tabs>
        <w:tab w:val="center" w:pos="4536"/>
        <w:tab w:val="right" w:pos="9072"/>
      </w:tabs>
    </w:pPr>
  </w:style>
  <w:style w:type="character" w:customStyle="1" w:styleId="KopfzeileZchn">
    <w:name w:val="Kopfzeile Zchn"/>
    <w:basedOn w:val="Absatz-Standardschriftart"/>
    <w:link w:val="Kopfzeile"/>
    <w:uiPriority w:val="99"/>
    <w:rsid w:val="0083426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83426C"/>
    <w:pPr>
      <w:tabs>
        <w:tab w:val="center" w:pos="4536"/>
        <w:tab w:val="right" w:pos="9072"/>
      </w:tabs>
    </w:pPr>
  </w:style>
  <w:style w:type="character" w:customStyle="1" w:styleId="FuzeileZchn">
    <w:name w:val="Fußzeile Zchn"/>
    <w:basedOn w:val="Absatz-Standardschriftart"/>
    <w:link w:val="Fuzeile"/>
    <w:uiPriority w:val="99"/>
    <w:rsid w:val="0083426C"/>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3426C"/>
    <w:rPr>
      <w:color w:val="0000FF" w:themeColor="hyperlink"/>
      <w:u w:val="single"/>
    </w:rPr>
  </w:style>
  <w:style w:type="character" w:styleId="BesuchterHyperlink">
    <w:name w:val="FollowedHyperlink"/>
    <w:basedOn w:val="Absatz-Standardschriftart"/>
    <w:uiPriority w:val="99"/>
    <w:semiHidden/>
    <w:unhideWhenUsed/>
    <w:rsid w:val="00834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vvf.de/anwal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2763</Words>
  <Characters>17414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Achim Roth</cp:lastModifiedBy>
  <cp:revision>2</cp:revision>
  <dcterms:created xsi:type="dcterms:W3CDTF">2015-07-21T09:31:00Z</dcterms:created>
  <dcterms:modified xsi:type="dcterms:W3CDTF">2015-07-21T09:31:00Z</dcterms:modified>
</cp:coreProperties>
</file>